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9" w:type="dxa"/>
        <w:tblInd w:w="-495" w:type="dxa"/>
        <w:shd w:val="clear" w:color="auto" w:fill="FFFFFF"/>
        <w:tblCellMar>
          <w:top w:w="15" w:type="dxa"/>
          <w:left w:w="15" w:type="dxa"/>
          <w:bottom w:w="15" w:type="dxa"/>
          <w:right w:w="15" w:type="dxa"/>
        </w:tblCellMar>
        <w:tblLook w:val="04A0" w:firstRow="1" w:lastRow="0" w:firstColumn="1" w:lastColumn="0" w:noHBand="0" w:noVBand="1"/>
      </w:tblPr>
      <w:tblGrid>
        <w:gridCol w:w="4154"/>
        <w:gridCol w:w="6245"/>
      </w:tblGrid>
      <w:tr w:rsidR="00847562" w:rsidRPr="009A46F8" w:rsidTr="001D22AE">
        <w:tc>
          <w:tcPr>
            <w:tcW w:w="4154" w:type="dxa"/>
            <w:shd w:val="clear" w:color="auto" w:fill="FFFFFF"/>
            <w:tcMar>
              <w:top w:w="0" w:type="dxa"/>
              <w:left w:w="108" w:type="dxa"/>
              <w:bottom w:w="0" w:type="dxa"/>
              <w:right w:w="108" w:type="dxa"/>
            </w:tcMar>
            <w:hideMark/>
          </w:tcPr>
          <w:p w:rsidR="00847562" w:rsidRPr="009A46F8" w:rsidRDefault="00847562" w:rsidP="001D22AE">
            <w:pPr>
              <w:spacing w:after="0" w:line="240" w:lineRule="auto"/>
              <w:jc w:val="center"/>
              <w:rPr>
                <w:rFonts w:ascii="Helvetica" w:eastAsia="Times New Roman" w:hAnsi="Helvetica" w:cs="Helvetica"/>
                <w:color w:val="333333"/>
                <w:sz w:val="21"/>
                <w:szCs w:val="21"/>
              </w:rPr>
            </w:pPr>
            <w:r w:rsidRPr="009A46F8">
              <w:rPr>
                <w:rFonts w:ascii="Times New Roman" w:eastAsia="Times New Roman" w:hAnsi="Times New Roman" w:cs="Times New Roman"/>
                <w:color w:val="000000"/>
                <w:sz w:val="24"/>
                <w:szCs w:val="24"/>
              </w:rPr>
              <w:t xml:space="preserve">PHÒNG GD&amp;ĐT </w:t>
            </w:r>
            <w:r>
              <w:rPr>
                <w:rFonts w:ascii="Times New Roman" w:eastAsia="Times New Roman" w:hAnsi="Times New Roman" w:cs="Times New Roman"/>
                <w:color w:val="000000"/>
                <w:sz w:val="24"/>
                <w:szCs w:val="24"/>
              </w:rPr>
              <w:t>CƯ JUT</w:t>
            </w:r>
            <w:r w:rsidRPr="009A46F8">
              <w:rPr>
                <w:rFonts w:ascii="Helvetica" w:eastAsia="Times New Roman" w:hAnsi="Helvetica" w:cs="Helvetica"/>
                <w:color w:val="333333"/>
                <w:sz w:val="21"/>
                <w:szCs w:val="21"/>
              </w:rPr>
              <w:br/>
            </w:r>
            <w:r w:rsidRPr="00425B12">
              <w:rPr>
                <w:rFonts w:ascii="Times New Roman" w:eastAsia="Times New Roman" w:hAnsi="Times New Roman" w:cs="Times New Roman"/>
                <w:b/>
                <w:bCs/>
                <w:color w:val="000000"/>
              </w:rPr>
              <w:t>TRƯỜNG TH NGUYỄN ĐÌNH CHIỂU</w:t>
            </w:r>
            <w:r w:rsidRPr="009A46F8">
              <w:rPr>
                <w:rFonts w:ascii="Helvetica" w:eastAsia="Times New Roman" w:hAnsi="Helvetica" w:cs="Helvetica"/>
                <w:color w:val="333333"/>
                <w:sz w:val="21"/>
                <w:szCs w:val="21"/>
              </w:rPr>
              <w:br/>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540"/>
              <w:gridCol w:w="475"/>
            </w:tblGrid>
            <w:tr w:rsidR="00847562" w:rsidRPr="009A46F8" w:rsidTr="001D22AE">
              <w:trPr>
                <w:gridAfter w:val="1"/>
              </w:trPr>
              <w:tc>
                <w:tcPr>
                  <w:tcW w:w="540" w:type="dxa"/>
                  <w:shd w:val="clear" w:color="auto" w:fill="auto"/>
                  <w:tcMar>
                    <w:top w:w="0" w:type="dxa"/>
                    <w:left w:w="0" w:type="dxa"/>
                    <w:bottom w:w="0" w:type="dxa"/>
                    <w:right w:w="0" w:type="dxa"/>
                  </w:tcMar>
                  <w:vAlign w:val="center"/>
                  <w:hideMark/>
                </w:tcPr>
                <w:p w:rsidR="00847562" w:rsidRPr="009A46F8" w:rsidRDefault="00847562" w:rsidP="001D22AE">
                  <w:pPr>
                    <w:spacing w:after="0" w:line="0" w:lineRule="atLeast"/>
                    <w:jc w:val="center"/>
                    <w:rPr>
                      <w:rFonts w:ascii="Times New Roman" w:eastAsia="Times New Roman" w:hAnsi="Times New Roman" w:cs="Times New Roman"/>
                      <w:sz w:val="24"/>
                      <w:szCs w:val="24"/>
                    </w:rPr>
                  </w:pPr>
                </w:p>
              </w:tc>
            </w:tr>
            <w:tr w:rsidR="00847562" w:rsidRPr="009A46F8" w:rsidTr="001D22AE">
              <w:tc>
                <w:tcPr>
                  <w:tcW w:w="0" w:type="auto"/>
                  <w:shd w:val="clear" w:color="auto" w:fill="auto"/>
                  <w:tcMar>
                    <w:top w:w="0" w:type="dxa"/>
                    <w:left w:w="0" w:type="dxa"/>
                    <w:bottom w:w="0" w:type="dxa"/>
                    <w:right w:w="0" w:type="dxa"/>
                  </w:tcMar>
                  <w:vAlign w:val="center"/>
                  <w:hideMark/>
                </w:tcPr>
                <w:p w:rsidR="00847562" w:rsidRPr="009A46F8" w:rsidRDefault="00847562" w:rsidP="001D22AE">
                  <w:pPr>
                    <w:spacing w:after="0"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847562" w:rsidRPr="009A46F8" w:rsidRDefault="00847562" w:rsidP="001D22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1D271110" wp14:editId="7EC648AF">
                            <wp:extent cx="301625" cy="301625"/>
                            <wp:effectExtent l="0" t="0" r="0" b="0"/>
                            <wp:docPr id="2" name="Rectangle 2" descr="C:\Users\ADMINI~1\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305D1" id="Rectangle 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AlRJFz7wIAAAYGAAAO&#10;AAAAAAAAAAAAAAAAAC4CAABkcnMvZTJvRG9jLnhtbFBLAQItABQABgAIAAAAIQBoNpdo2gAAAAMB&#10;AAAPAAAAAAAAAAAAAAAAAEkFAABkcnMvZG93bnJldi54bWxQSwUGAAAAAAQABADzAAAAUAYAAAAA&#10;" filled="f" stroked="f">
                            <o:lock v:ext="edit" aspectratio="t"/>
                            <w10:anchorlock/>
                          </v:rect>
                        </w:pict>
                      </mc:Fallback>
                    </mc:AlternateContent>
                  </w:r>
                </w:p>
              </w:tc>
            </w:tr>
          </w:tbl>
          <w:p w:rsidR="00847562" w:rsidRDefault="00847562" w:rsidP="001D22AE">
            <w:pPr>
              <w:spacing w:after="0" w:line="240" w:lineRule="auto"/>
              <w:jc w:val="center"/>
              <w:rPr>
                <w:rFonts w:ascii="Helvetica" w:eastAsia="Times New Roman" w:hAnsi="Helvetica" w:cs="Helvetica"/>
                <w:color w:val="333333"/>
                <w:sz w:val="21"/>
                <w:szCs w:val="21"/>
              </w:rPr>
            </w:pPr>
          </w:p>
          <w:p w:rsidR="00847562" w:rsidRPr="009A46F8" w:rsidRDefault="00847562" w:rsidP="001D22AE">
            <w:pPr>
              <w:spacing w:after="0" w:line="240" w:lineRule="auto"/>
              <w:jc w:val="center"/>
              <w:rPr>
                <w:rFonts w:ascii="Helvetica" w:eastAsia="Times New Roman" w:hAnsi="Helvetica" w:cs="Helvetica"/>
                <w:color w:val="333333"/>
                <w:sz w:val="21"/>
                <w:szCs w:val="21"/>
              </w:rPr>
            </w:pPr>
            <w:r w:rsidRPr="009A46F8">
              <w:rPr>
                <w:rFonts w:ascii="Times New Roman" w:eastAsia="Times New Roman" w:hAnsi="Times New Roman" w:cs="Times New Roman"/>
                <w:color w:val="000000"/>
                <w:sz w:val="24"/>
                <w:szCs w:val="24"/>
              </w:rPr>
              <w:t>Số:</w:t>
            </w:r>
            <w:r>
              <w:rPr>
                <w:rFonts w:ascii="Times New Roman" w:eastAsia="Times New Roman" w:hAnsi="Times New Roman" w:cs="Times New Roman"/>
                <w:color w:val="000000"/>
                <w:sz w:val="24"/>
                <w:szCs w:val="24"/>
              </w:rPr>
              <w:t>……</w:t>
            </w:r>
            <w:r w:rsidRPr="009A46F8">
              <w:rPr>
                <w:rFonts w:ascii="Times New Roman" w:eastAsia="Times New Roman" w:hAnsi="Times New Roman" w:cs="Times New Roman"/>
                <w:color w:val="000000"/>
                <w:sz w:val="24"/>
                <w:szCs w:val="24"/>
              </w:rPr>
              <w:t>/KH-</w:t>
            </w:r>
            <w:r>
              <w:rPr>
                <w:rFonts w:ascii="Times New Roman" w:eastAsia="Times New Roman" w:hAnsi="Times New Roman" w:cs="Times New Roman"/>
                <w:color w:val="000000"/>
                <w:sz w:val="24"/>
                <w:szCs w:val="24"/>
              </w:rPr>
              <w:t>THNĐC</w:t>
            </w:r>
          </w:p>
        </w:tc>
        <w:tc>
          <w:tcPr>
            <w:tcW w:w="6245" w:type="dxa"/>
            <w:shd w:val="clear" w:color="auto" w:fill="FFFFFF"/>
            <w:tcMar>
              <w:top w:w="0" w:type="dxa"/>
              <w:left w:w="108" w:type="dxa"/>
              <w:bottom w:w="0" w:type="dxa"/>
              <w:right w:w="108" w:type="dxa"/>
            </w:tcMar>
            <w:hideMark/>
          </w:tcPr>
          <w:p w:rsidR="00847562" w:rsidRDefault="00847562" w:rsidP="001D22AE">
            <w:pPr>
              <w:spacing w:after="0" w:line="240" w:lineRule="auto"/>
              <w:jc w:val="center"/>
              <w:rPr>
                <w:rFonts w:ascii="Times New Roman" w:eastAsia="Times New Roman" w:hAnsi="Times New Roman" w:cs="Times New Roman"/>
                <w:b/>
                <w:bCs/>
                <w:color w:val="000000"/>
                <w:sz w:val="28"/>
                <w:szCs w:val="28"/>
              </w:rPr>
            </w:pPr>
            <w:r w:rsidRPr="009A46F8">
              <w:rPr>
                <w:rFonts w:ascii="Times New Roman" w:eastAsia="Times New Roman" w:hAnsi="Times New Roman" w:cs="Times New Roman"/>
                <w:b/>
                <w:bCs/>
                <w:color w:val="000000"/>
                <w:sz w:val="28"/>
                <w:szCs w:val="28"/>
              </w:rPr>
              <w:t>CỘNG HÒA XÃ HỘI CHỦ NGHĨA VIỆT NAM</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000000"/>
                <w:sz w:val="28"/>
                <w:szCs w:val="28"/>
              </w:rPr>
              <w:t>Độc lập - Tự do - Hạnh phúc</w:t>
            </w:r>
          </w:p>
          <w:p w:rsidR="00847562" w:rsidRDefault="00847562" w:rsidP="001D22AE">
            <w:pPr>
              <w:spacing w:after="0" w:line="240" w:lineRule="auto"/>
              <w:jc w:val="center"/>
              <w:rPr>
                <w:rFonts w:ascii="Times New Roman" w:eastAsia="Times New Roman" w:hAnsi="Times New Roman" w:cs="Times New Roman"/>
                <w:i/>
                <w:iCs/>
                <w:color w:val="000000"/>
                <w:sz w:val="28"/>
                <w:szCs w:val="28"/>
              </w:rPr>
            </w:pPr>
          </w:p>
          <w:p w:rsidR="00847562" w:rsidRPr="009A46F8" w:rsidRDefault="00847562" w:rsidP="001D22AE">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i/>
                <w:iCs/>
                <w:color w:val="000000"/>
                <w:sz w:val="28"/>
                <w:szCs w:val="28"/>
              </w:rPr>
              <w:t>Tâm Thắng</w:t>
            </w:r>
            <w:r w:rsidRPr="009A46F8">
              <w:rPr>
                <w:rFonts w:ascii="Times New Roman" w:eastAsia="Times New Roman" w:hAnsi="Times New Roman" w:cs="Times New Roman"/>
                <w:i/>
                <w:iCs/>
                <w:color w:val="000000"/>
                <w:sz w:val="28"/>
                <w:szCs w:val="28"/>
              </w:rPr>
              <w:t xml:space="preserve">, ngày </w:t>
            </w:r>
            <w:r>
              <w:rPr>
                <w:rFonts w:ascii="Times New Roman" w:eastAsia="Times New Roman" w:hAnsi="Times New Roman" w:cs="Times New Roman"/>
                <w:i/>
                <w:iCs/>
                <w:color w:val="000000"/>
                <w:sz w:val="28"/>
                <w:szCs w:val="28"/>
              </w:rPr>
              <w:t>…..</w:t>
            </w:r>
            <w:r w:rsidRPr="009A46F8">
              <w:rPr>
                <w:rFonts w:ascii="Times New Roman" w:eastAsia="Times New Roman" w:hAnsi="Times New Roman" w:cs="Times New Roman"/>
                <w:i/>
                <w:iCs/>
                <w:color w:val="000000"/>
                <w:sz w:val="28"/>
                <w:szCs w:val="28"/>
              </w:rPr>
              <w:t xml:space="preserve">tháng </w:t>
            </w:r>
            <w:r>
              <w:rPr>
                <w:rFonts w:ascii="Times New Roman" w:eastAsia="Times New Roman" w:hAnsi="Times New Roman" w:cs="Times New Roman"/>
                <w:i/>
                <w:iCs/>
                <w:color w:val="000000"/>
                <w:sz w:val="28"/>
                <w:szCs w:val="28"/>
              </w:rPr>
              <w:t>10</w:t>
            </w:r>
            <w:r w:rsidRPr="009A46F8">
              <w:rPr>
                <w:rFonts w:ascii="Times New Roman" w:eastAsia="Times New Roman" w:hAnsi="Times New Roman" w:cs="Times New Roman"/>
                <w:i/>
                <w:iCs/>
                <w:color w:val="000000"/>
                <w:sz w:val="28"/>
                <w:szCs w:val="28"/>
              </w:rPr>
              <w:t xml:space="preserve"> năm 20</w:t>
            </w:r>
            <w:r>
              <w:rPr>
                <w:rFonts w:ascii="Times New Roman" w:eastAsia="Times New Roman" w:hAnsi="Times New Roman" w:cs="Times New Roman"/>
                <w:i/>
                <w:iCs/>
                <w:color w:val="000000"/>
                <w:sz w:val="28"/>
                <w:szCs w:val="28"/>
              </w:rPr>
              <w:t>2</w:t>
            </w:r>
            <w:r w:rsidR="00DD72CF">
              <w:rPr>
                <w:rFonts w:ascii="Times New Roman" w:eastAsia="Times New Roman" w:hAnsi="Times New Roman" w:cs="Times New Roman"/>
                <w:i/>
                <w:iCs/>
                <w:color w:val="000000"/>
                <w:sz w:val="28"/>
                <w:szCs w:val="28"/>
              </w:rPr>
              <w:t>1</w:t>
            </w:r>
            <w:r w:rsidRPr="009A46F8">
              <w:rPr>
                <w:rFonts w:ascii="Helvetica" w:eastAsia="Times New Roman" w:hAnsi="Helvetica" w:cs="Helvetica"/>
                <w:color w:val="333333"/>
                <w:sz w:val="21"/>
                <w:szCs w:val="21"/>
              </w:rPr>
              <w:br/>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1500"/>
              <w:gridCol w:w="475"/>
            </w:tblGrid>
            <w:tr w:rsidR="00847562" w:rsidRPr="009A46F8" w:rsidTr="001D22AE">
              <w:trPr>
                <w:gridAfter w:val="1"/>
                <w:trHeight w:val="15"/>
              </w:trPr>
              <w:tc>
                <w:tcPr>
                  <w:tcW w:w="1500" w:type="dxa"/>
                  <w:shd w:val="clear" w:color="auto" w:fill="auto"/>
                  <w:tcMar>
                    <w:top w:w="0" w:type="dxa"/>
                    <w:left w:w="0" w:type="dxa"/>
                    <w:bottom w:w="0" w:type="dxa"/>
                    <w:right w:w="0" w:type="dxa"/>
                  </w:tcMar>
                  <w:vAlign w:val="center"/>
                  <w:hideMark/>
                </w:tcPr>
                <w:p w:rsidR="00847562" w:rsidRPr="009A46F8" w:rsidRDefault="00847562" w:rsidP="001D22AE">
                  <w:pPr>
                    <w:spacing w:after="0" w:line="15" w:lineRule="atLeast"/>
                    <w:jc w:val="center"/>
                    <w:rPr>
                      <w:rFonts w:ascii="Times New Roman" w:eastAsia="Times New Roman" w:hAnsi="Times New Roman" w:cs="Times New Roman"/>
                      <w:sz w:val="24"/>
                      <w:szCs w:val="24"/>
                    </w:rPr>
                  </w:pPr>
                </w:p>
              </w:tc>
            </w:tr>
            <w:tr w:rsidR="00847562" w:rsidRPr="009A46F8" w:rsidTr="001D22AE">
              <w:tc>
                <w:tcPr>
                  <w:tcW w:w="0" w:type="auto"/>
                  <w:shd w:val="clear" w:color="auto" w:fill="auto"/>
                  <w:tcMar>
                    <w:top w:w="0" w:type="dxa"/>
                    <w:left w:w="0" w:type="dxa"/>
                    <w:bottom w:w="0" w:type="dxa"/>
                    <w:right w:w="0" w:type="dxa"/>
                  </w:tcMar>
                  <w:vAlign w:val="center"/>
                  <w:hideMark/>
                </w:tcPr>
                <w:p w:rsidR="00847562" w:rsidRPr="009A46F8" w:rsidRDefault="00847562" w:rsidP="001D22AE">
                  <w:pPr>
                    <w:spacing w:after="0" w:line="240" w:lineRule="auto"/>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847562" w:rsidRPr="009A46F8" w:rsidRDefault="00847562" w:rsidP="001D22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17DF526B" wp14:editId="6D699BA0">
                            <wp:extent cx="301625" cy="301625"/>
                            <wp:effectExtent l="0" t="0" r="0" b="0"/>
                            <wp:docPr id="1" name="Rectangle 1" descr="C:\Users\ADMINI~1\AppData\Local\Temp\msohtmlclip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FF524" id="Rectangle 1"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" filled="f" stroked="f">
                            <o:lock v:ext="edit" aspectratio="t"/>
                            <w10:anchorlock/>
                          </v:rect>
                        </w:pict>
                      </mc:Fallback>
                    </mc:AlternateContent>
                  </w:r>
                </w:p>
              </w:tc>
            </w:tr>
          </w:tbl>
          <w:p w:rsidR="00847562" w:rsidRPr="009A46F8" w:rsidRDefault="00847562" w:rsidP="001D22AE">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i/>
                <w:iCs/>
                <w:color w:val="333333"/>
                <w:sz w:val="28"/>
                <w:szCs w:val="28"/>
              </w:rPr>
              <w:t>       </w:t>
            </w:r>
          </w:p>
        </w:tc>
      </w:tr>
    </w:tbl>
    <w:p w:rsidR="00847562" w:rsidRDefault="00847562" w:rsidP="00847562">
      <w:pPr>
        <w:spacing w:after="0" w:line="240" w:lineRule="auto"/>
        <w:jc w:val="center"/>
        <w:rPr>
          <w:rFonts w:ascii="Times New Roman" w:eastAsia="Times New Roman" w:hAnsi="Times New Roman" w:cs="Times New Roman"/>
          <w:b/>
          <w:bCs/>
          <w:color w:val="333333"/>
          <w:sz w:val="28"/>
          <w:szCs w:val="28"/>
          <w:shd w:val="clear" w:color="auto" w:fill="FFFFFF"/>
        </w:rPr>
      </w:pP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KẾ HOẠCH</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Công tác Thi đua - Khen thưởng năm học 20</w:t>
      </w:r>
      <w:r>
        <w:rPr>
          <w:rFonts w:ascii="Times New Roman" w:eastAsia="Times New Roman" w:hAnsi="Times New Roman" w:cs="Times New Roman"/>
          <w:b/>
          <w:bCs/>
          <w:color w:val="333333"/>
          <w:sz w:val="28"/>
          <w:szCs w:val="28"/>
          <w:shd w:val="clear" w:color="auto" w:fill="FFFFFF"/>
        </w:rPr>
        <w:t>2</w:t>
      </w:r>
      <w:r w:rsidR="001E70A3">
        <w:rPr>
          <w:rFonts w:ascii="Times New Roman" w:eastAsia="Times New Roman" w:hAnsi="Times New Roman" w:cs="Times New Roman"/>
          <w:b/>
          <w:bCs/>
          <w:color w:val="333333"/>
          <w:sz w:val="28"/>
          <w:szCs w:val="28"/>
          <w:shd w:val="clear" w:color="auto" w:fill="FFFFFF"/>
        </w:rPr>
        <w:t>1</w:t>
      </w:r>
      <w:r w:rsidRPr="009A46F8">
        <w:rPr>
          <w:rFonts w:ascii="Times New Roman" w:eastAsia="Times New Roman" w:hAnsi="Times New Roman" w:cs="Times New Roman"/>
          <w:b/>
          <w:bCs/>
          <w:color w:val="333333"/>
          <w:sz w:val="28"/>
          <w:szCs w:val="28"/>
          <w:shd w:val="clear" w:color="auto" w:fill="FFFFFF"/>
        </w:rPr>
        <w:t>- 202</w:t>
      </w:r>
      <w:r w:rsidR="001E70A3">
        <w:rPr>
          <w:rFonts w:ascii="Times New Roman" w:eastAsia="Times New Roman" w:hAnsi="Times New Roman" w:cs="Times New Roman"/>
          <w:b/>
          <w:bCs/>
          <w:color w:val="333333"/>
          <w:sz w:val="28"/>
          <w:szCs w:val="28"/>
          <w:shd w:val="clear" w:color="auto" w:fill="FFFFFF"/>
        </w:rPr>
        <w:t>2</w:t>
      </w:r>
    </w:p>
    <w:p w:rsidR="00847562" w:rsidRDefault="00847562" w:rsidP="00847562">
      <w:pPr>
        <w:pStyle w:val="NormalWeb"/>
        <w:shd w:val="clear" w:color="auto" w:fill="FFFFFF"/>
        <w:spacing w:before="0" w:beforeAutospacing="0" w:after="0" w:afterAutospacing="0" w:line="270" w:lineRule="atLeast"/>
        <w:ind w:firstLine="567"/>
        <w:jc w:val="both"/>
        <w:textAlignment w:val="baseline"/>
        <w:rPr>
          <w:color w:val="000000" w:themeColor="text1"/>
          <w:sz w:val="28"/>
          <w:szCs w:val="28"/>
        </w:rPr>
      </w:pPr>
      <w:r w:rsidRPr="009A46F8">
        <w:rPr>
          <w:rFonts w:ascii="Helvetica" w:hAnsi="Helvetica" w:cs="Helvetica"/>
          <w:color w:val="333333"/>
          <w:sz w:val="21"/>
          <w:szCs w:val="21"/>
        </w:rPr>
        <w:br/>
      </w:r>
      <w:r w:rsidRPr="009A46F8">
        <w:rPr>
          <w:rFonts w:ascii="Helvetica" w:hAnsi="Helvetica" w:cs="Helvetica"/>
          <w:color w:val="333333"/>
          <w:sz w:val="21"/>
          <w:szCs w:val="21"/>
        </w:rPr>
        <w:br/>
      </w:r>
      <w:r>
        <w:rPr>
          <w:color w:val="000000" w:themeColor="text1"/>
          <w:sz w:val="28"/>
          <w:szCs w:val="28"/>
        </w:rPr>
        <w:t xml:space="preserve">       Căn cứ Nghị định số 91/2017/NĐ-CP ngày 31 tháng 7 năm 2017 của Chính phủ quy định chi tiết thi hành một số điều của Luật Thi đua Khen thưởng; </w:t>
      </w:r>
    </w:p>
    <w:p w:rsidR="00847562" w:rsidRDefault="00847562" w:rsidP="00847562">
      <w:pPr>
        <w:pStyle w:val="NormalWeb"/>
        <w:shd w:val="clear" w:color="auto" w:fill="FFFFFF"/>
        <w:spacing w:before="0" w:beforeAutospacing="0" w:after="0" w:afterAutospacing="0" w:line="270" w:lineRule="atLeast"/>
        <w:ind w:firstLine="567"/>
        <w:jc w:val="both"/>
        <w:textAlignment w:val="baseline"/>
        <w:rPr>
          <w:color w:val="000000" w:themeColor="text1"/>
          <w:sz w:val="28"/>
          <w:szCs w:val="28"/>
        </w:rPr>
      </w:pPr>
      <w:r>
        <w:rPr>
          <w:color w:val="000000" w:themeColor="text1"/>
          <w:sz w:val="28"/>
          <w:szCs w:val="28"/>
        </w:rPr>
        <w:t>Căn cứ Thông tư 22/2018/TT-BGDĐT ngày 28/8/2018 hướng dẫn công tác thi đua, khen thưởng của ngành giáo dục.</w:t>
      </w:r>
    </w:p>
    <w:p w:rsidR="00847562" w:rsidRDefault="00847562" w:rsidP="00847562">
      <w:pPr>
        <w:pStyle w:val="NormalWeb"/>
        <w:shd w:val="clear" w:color="auto" w:fill="FFFFFF"/>
        <w:spacing w:before="0" w:beforeAutospacing="0" w:after="0" w:afterAutospacing="0" w:line="270" w:lineRule="atLeast"/>
        <w:ind w:firstLine="567"/>
        <w:jc w:val="both"/>
        <w:textAlignment w:val="baseline"/>
        <w:rPr>
          <w:color w:val="000000" w:themeColor="text1"/>
          <w:sz w:val="28"/>
          <w:szCs w:val="28"/>
        </w:rPr>
      </w:pPr>
      <w:r>
        <w:rPr>
          <w:color w:val="000000" w:themeColor="text1"/>
          <w:sz w:val="28"/>
          <w:szCs w:val="28"/>
        </w:rPr>
        <w:t>Căn cứ quyết định 335/ QĐ-UBND ngày 12/3/2018 của UBND tỉnh Đắk Nông ban hành quy định về quản lý công tác Thi đua, Khen thưởng trên địa bàn tỉnh Đắk Nông; Quyết định số 354/QĐ-UBND ngày 12/3/2018 của UBND Tỉnh Đắk Nông, về việc Ban hành qui định tổ chức và hoạt động của cụm, khối thi đua Tỉnh Đắk Nông;</w:t>
      </w:r>
    </w:p>
    <w:p w:rsidR="00847562" w:rsidRDefault="00847562" w:rsidP="00847562">
      <w:pPr>
        <w:pStyle w:val="NormalWeb"/>
        <w:shd w:val="clear" w:color="auto" w:fill="FFFFFF"/>
        <w:spacing w:before="0" w:beforeAutospacing="0" w:after="0" w:afterAutospacing="0" w:line="270" w:lineRule="atLeast"/>
        <w:ind w:firstLine="567"/>
        <w:jc w:val="both"/>
        <w:textAlignment w:val="baseline"/>
        <w:rPr>
          <w:color w:val="000000" w:themeColor="text1"/>
          <w:sz w:val="28"/>
          <w:szCs w:val="28"/>
        </w:rPr>
      </w:pPr>
      <w:r>
        <w:rPr>
          <w:color w:val="000000" w:themeColor="text1"/>
          <w:sz w:val="28"/>
          <w:szCs w:val="28"/>
        </w:rPr>
        <w:t>Căn cứ Quyết định số 752/QĐ-UBND ngày 8/5/2018 của UBND Huyện Cư Jút, về việc Ban hành qui định tổ chức và hoạt động của cụm, khối thi đua Huyện Cư Jút;</w:t>
      </w:r>
    </w:p>
    <w:p w:rsidR="00D96787" w:rsidRPr="00D96787" w:rsidRDefault="00D96787" w:rsidP="00D96787">
      <w:pPr>
        <w:shd w:val="clear" w:color="auto" w:fill="FFFFFF"/>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96787">
        <w:rPr>
          <w:rFonts w:ascii="Times New Roman" w:eastAsia="Times New Roman" w:hAnsi="Times New Roman" w:cs="Times New Roman"/>
          <w:sz w:val="28"/>
          <w:szCs w:val="28"/>
        </w:rPr>
        <w:t>Căn cứ Quyết định số 1255/QĐ-UBND ngày 17/8/2021 của UBND tỉnh Đăk Nông về việc Ban hành Khung kế hoạch thời gian năm học 2021-2022 đối với giáo dục mầm non, giáo dục phổ thông và giáo dục thường xuyên;</w:t>
      </w:r>
    </w:p>
    <w:p w:rsidR="001E70A3" w:rsidRPr="001E70A3" w:rsidRDefault="00826D8E" w:rsidP="001E70A3">
      <w:pPr>
        <w:rPr>
          <w:rFonts w:ascii="Times New Roman" w:hAnsi="Times New Roman" w:cs="Times New Roman"/>
          <w:sz w:val="28"/>
          <w:szCs w:val="28"/>
        </w:rPr>
      </w:pPr>
      <w:r>
        <w:rPr>
          <w:rFonts w:ascii="Times New Roman" w:hAnsi="Times New Roman" w:cs="Times New Roman"/>
          <w:sz w:val="28"/>
          <w:szCs w:val="28"/>
        </w:rPr>
        <w:t xml:space="preserve">       </w:t>
      </w:r>
      <w:r w:rsidR="001E70A3" w:rsidRPr="001E70A3">
        <w:rPr>
          <w:rFonts w:ascii="Times New Roman" w:hAnsi="Times New Roman" w:cs="Times New Roman"/>
          <w:sz w:val="28"/>
          <w:szCs w:val="28"/>
        </w:rPr>
        <w:t>Căn cứ Công văn số 158/CV-PGDĐT ngày 27 tháng 08 năm 2021 của PGD và ĐT Cư Jut về việc chuẩn bị điều kiện để thực hiện năm học 2021-2022.</w:t>
      </w:r>
    </w:p>
    <w:p w:rsidR="00847562" w:rsidRDefault="00847562" w:rsidP="00847562">
      <w:pPr>
        <w:spacing w:after="0" w:line="240" w:lineRule="auto"/>
        <w:rPr>
          <w:rFonts w:ascii="Times New Roman" w:eastAsia="Times New Roman" w:hAnsi="Times New Roman" w:cs="Times New Roman"/>
          <w:color w:val="333333"/>
          <w:sz w:val="28"/>
          <w:szCs w:val="28"/>
          <w:shd w:val="clear" w:color="auto" w:fill="FFFFFF"/>
        </w:rPr>
      </w:pPr>
      <w:r w:rsidRPr="009A46F8">
        <w:rPr>
          <w:rFonts w:ascii="Times New Roman" w:eastAsia="Times New Roman" w:hAnsi="Times New Roman" w:cs="Times New Roman"/>
          <w:color w:val="333333"/>
          <w:sz w:val="28"/>
          <w:szCs w:val="28"/>
          <w:shd w:val="clear" w:color="auto" w:fill="FFFFFF"/>
        </w:rPr>
        <w:t> </w:t>
      </w:r>
      <w:r w:rsidR="00826D8E">
        <w:rPr>
          <w:rFonts w:ascii="Times New Roman" w:eastAsia="Times New Roman" w:hAnsi="Times New Roman" w:cs="Times New Roman"/>
          <w:color w:val="333333"/>
          <w:sz w:val="28"/>
          <w:szCs w:val="28"/>
          <w:shd w:val="clear" w:color="auto" w:fill="FFFFFF"/>
        </w:rPr>
        <w:t xml:space="preserve">      </w:t>
      </w:r>
      <w:r w:rsidRPr="009A46F8">
        <w:rPr>
          <w:rFonts w:ascii="Times New Roman" w:eastAsia="Times New Roman" w:hAnsi="Times New Roman" w:cs="Times New Roman"/>
          <w:color w:val="333333"/>
          <w:sz w:val="28"/>
          <w:szCs w:val="28"/>
          <w:shd w:val="clear" w:color="auto" w:fill="FFFFFF"/>
        </w:rPr>
        <w:t xml:space="preserve">Trường </w:t>
      </w:r>
      <w:r>
        <w:rPr>
          <w:rFonts w:ascii="Times New Roman" w:eastAsia="Times New Roman" w:hAnsi="Times New Roman" w:cs="Times New Roman"/>
          <w:color w:val="333333"/>
          <w:sz w:val="28"/>
          <w:szCs w:val="28"/>
          <w:shd w:val="clear" w:color="auto" w:fill="FFFFFF"/>
        </w:rPr>
        <w:t>tiểu học Nguyễn Đình Chiểu</w:t>
      </w:r>
      <w:r w:rsidRPr="009A46F8">
        <w:rPr>
          <w:rFonts w:ascii="Times New Roman" w:eastAsia="Times New Roman" w:hAnsi="Times New Roman" w:cs="Times New Roman"/>
          <w:color w:val="333333"/>
          <w:sz w:val="28"/>
          <w:szCs w:val="28"/>
          <w:shd w:val="clear" w:color="auto" w:fill="FFFFFF"/>
        </w:rPr>
        <w:t xml:space="preserve"> xây dựng kế hoạch về công tác thi đua khen thưởng năm học </w:t>
      </w:r>
      <w:r>
        <w:rPr>
          <w:rFonts w:ascii="Times New Roman" w:eastAsia="Times New Roman" w:hAnsi="Times New Roman" w:cs="Times New Roman"/>
          <w:color w:val="333333"/>
          <w:sz w:val="28"/>
          <w:szCs w:val="28"/>
          <w:shd w:val="clear" w:color="auto" w:fill="FFFFFF"/>
        </w:rPr>
        <w:t>202</w:t>
      </w:r>
      <w:r w:rsidR="00DD72CF">
        <w:rPr>
          <w:rFonts w:ascii="Times New Roman" w:eastAsia="Times New Roman" w:hAnsi="Times New Roman" w:cs="Times New Roman"/>
          <w:color w:val="333333"/>
          <w:sz w:val="28"/>
          <w:szCs w:val="28"/>
          <w:shd w:val="clear" w:color="auto" w:fill="FFFFFF"/>
        </w:rPr>
        <w:t>1</w:t>
      </w:r>
      <w:r>
        <w:rPr>
          <w:rFonts w:ascii="Times New Roman" w:eastAsia="Times New Roman" w:hAnsi="Times New Roman" w:cs="Times New Roman"/>
          <w:color w:val="333333"/>
          <w:sz w:val="28"/>
          <w:szCs w:val="28"/>
          <w:shd w:val="clear" w:color="auto" w:fill="FFFFFF"/>
        </w:rPr>
        <w:t>-202</w:t>
      </w:r>
      <w:r w:rsidR="00DD72CF">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 xml:space="preserve"> như sau:</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I. </w:t>
      </w:r>
      <w:r w:rsidRPr="009A46F8">
        <w:rPr>
          <w:rFonts w:ascii="Times New Roman" w:eastAsia="Times New Roman" w:hAnsi="Times New Roman" w:cs="Times New Roman"/>
          <w:b/>
          <w:bCs/>
          <w:color w:val="333333"/>
          <w:sz w:val="28"/>
          <w:szCs w:val="28"/>
          <w:u w:val="single"/>
          <w:shd w:val="clear" w:color="auto" w:fill="FFFFFF"/>
        </w:rPr>
        <w:t>MỤC ĐÍCH YÊU CẦU:</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1. Mục đích:</w:t>
      </w:r>
      <w:r w:rsidRPr="009A46F8">
        <w:rPr>
          <w:rFonts w:ascii="Helvetica" w:eastAsia="Times New Roman" w:hAnsi="Helvetica" w:cs="Helvetica"/>
          <w:color w:val="333333"/>
          <w:sz w:val="21"/>
          <w:szCs w:val="21"/>
        </w:rPr>
        <w:br/>
      </w:r>
      <w:r w:rsidR="00826D8E">
        <w:rPr>
          <w:rFonts w:ascii="Times New Roman" w:eastAsia="Times New Roman" w:hAnsi="Times New Roman" w:cs="Times New Roman"/>
          <w:color w:val="333333"/>
          <w:sz w:val="28"/>
          <w:szCs w:val="28"/>
          <w:shd w:val="clear" w:color="auto" w:fill="FFFFFF"/>
        </w:rPr>
        <w:t xml:space="preserve">        </w:t>
      </w:r>
      <w:r w:rsidRPr="009A46F8">
        <w:rPr>
          <w:rFonts w:ascii="Times New Roman" w:eastAsia="Times New Roman" w:hAnsi="Times New Roman" w:cs="Times New Roman"/>
          <w:color w:val="333333"/>
          <w:sz w:val="28"/>
          <w:szCs w:val="28"/>
          <w:shd w:val="clear" w:color="auto" w:fill="FFFFFF"/>
        </w:rPr>
        <w:t>Phát huy sức mạnh đại đoàn kết, thực hiện tốt quy chế dân chủ, đẩy mạnh các phong trào thi đua với nhiều hình thức đa dạng, có trọng tâm, trọng điểm gắn với việc tiếp tục thực hiện cuộc vận động </w:t>
      </w:r>
      <w:r w:rsidRPr="009A46F8">
        <w:rPr>
          <w:rFonts w:ascii="Times New Roman" w:eastAsia="Times New Roman" w:hAnsi="Times New Roman" w:cs="Times New Roman"/>
          <w:i/>
          <w:iCs/>
          <w:color w:val="333333"/>
          <w:sz w:val="28"/>
          <w:szCs w:val="28"/>
          <w:shd w:val="clear" w:color="auto" w:fill="FFFFFF"/>
        </w:rPr>
        <w:t>"Học tập và làm theo tấm gương đạo đức Hồ Chí Minh" </w:t>
      </w:r>
      <w:r w:rsidRPr="009A46F8">
        <w:rPr>
          <w:rFonts w:ascii="Times New Roman" w:eastAsia="Times New Roman" w:hAnsi="Times New Roman" w:cs="Times New Roman"/>
          <w:color w:val="333333"/>
          <w:sz w:val="28"/>
          <w:szCs w:val="28"/>
          <w:shd w:val="clear" w:color="auto" w:fill="FFFFFF"/>
        </w:rPr>
        <w:t>và các cuộc vận động lớn của ngành </w:t>
      </w:r>
      <w:r w:rsidRPr="009A46F8">
        <w:rPr>
          <w:rFonts w:ascii="Times New Roman" w:eastAsia="Times New Roman" w:hAnsi="Times New Roman" w:cs="Times New Roman"/>
          <w:i/>
          <w:iCs/>
          <w:color w:val="333333"/>
          <w:sz w:val="28"/>
          <w:szCs w:val="28"/>
          <w:shd w:val="clear" w:color="auto" w:fill="FFFFFF"/>
        </w:rPr>
        <w:t>" Xây dựng nhà trường văn hoá, nhà giáo mẫu mực, học sinh thanh lịch", " Mỗi thầy, cô giáo là tấm gương đạo đức, tự học và sáng tạo"</w:t>
      </w:r>
      <w:r w:rsidRPr="009A46F8">
        <w:rPr>
          <w:rFonts w:ascii="Times New Roman" w:eastAsia="Times New Roman" w:hAnsi="Times New Roman" w:cs="Times New Roman"/>
          <w:color w:val="333333"/>
          <w:sz w:val="28"/>
          <w:szCs w:val="28"/>
          <w:shd w:val="clear" w:color="auto" w:fill="FFFFFF"/>
        </w:rPr>
        <w:t>, các phong trào thi đua</w:t>
      </w:r>
      <w:r w:rsidRPr="009A46F8">
        <w:rPr>
          <w:rFonts w:ascii="Times New Roman" w:eastAsia="Times New Roman" w:hAnsi="Times New Roman" w:cs="Times New Roman"/>
          <w:i/>
          <w:iCs/>
          <w:color w:val="333333"/>
          <w:sz w:val="28"/>
          <w:szCs w:val="28"/>
          <w:shd w:val="clear" w:color="auto" w:fill="FFFFFF"/>
        </w:rPr>
        <w:t>" Xây dựng trường học thân thiện, học sinh tích cực",</w:t>
      </w:r>
      <w:r w:rsidRPr="009A46F8">
        <w:rPr>
          <w:rFonts w:ascii="Times New Roman" w:eastAsia="Times New Roman" w:hAnsi="Times New Roman" w:cs="Times New Roman"/>
          <w:color w:val="333333"/>
          <w:sz w:val="28"/>
          <w:szCs w:val="28"/>
          <w:shd w:val="clear" w:color="auto" w:fill="FFFFFF"/>
        </w:rPr>
        <w:t> </w:t>
      </w:r>
      <w:r w:rsidRPr="009A46F8">
        <w:rPr>
          <w:rFonts w:ascii="Times New Roman" w:eastAsia="Times New Roman" w:hAnsi="Times New Roman" w:cs="Times New Roman"/>
          <w:i/>
          <w:iCs/>
          <w:color w:val="333333"/>
          <w:sz w:val="28"/>
          <w:szCs w:val="28"/>
          <w:shd w:val="clear" w:color="auto" w:fill="FFFFFF"/>
        </w:rPr>
        <w:t>" Toàn dân chung sức xây dựng nông thôn mới"</w:t>
      </w:r>
      <w:r w:rsidRPr="009A46F8">
        <w:rPr>
          <w:rFonts w:ascii="Times New Roman" w:eastAsia="Times New Roman" w:hAnsi="Times New Roman" w:cs="Times New Roman"/>
          <w:color w:val="333333"/>
          <w:sz w:val="28"/>
          <w:szCs w:val="28"/>
          <w:shd w:val="clear" w:color="auto" w:fill="FFFFFF"/>
        </w:rPr>
        <w:t>, góp phần thực hiện thắng lợi các nhiệm vụ trọng tâm của ngành, các chỉ tiêu xã hội năm 20</w:t>
      </w:r>
      <w:r>
        <w:rPr>
          <w:rFonts w:ascii="Times New Roman" w:eastAsia="Times New Roman" w:hAnsi="Times New Roman" w:cs="Times New Roman"/>
          <w:color w:val="333333"/>
          <w:sz w:val="28"/>
          <w:szCs w:val="28"/>
          <w:shd w:val="clear" w:color="auto" w:fill="FFFFFF"/>
        </w:rPr>
        <w:t>2</w:t>
      </w:r>
      <w:r w:rsidR="00156D45">
        <w:rPr>
          <w:rFonts w:ascii="Times New Roman" w:eastAsia="Times New Roman" w:hAnsi="Times New Roman" w:cs="Times New Roman"/>
          <w:color w:val="333333"/>
          <w:sz w:val="28"/>
          <w:szCs w:val="28"/>
          <w:shd w:val="clear" w:color="auto" w:fill="FFFFFF"/>
        </w:rPr>
        <w:t>1</w:t>
      </w:r>
      <w:r w:rsidRPr="009A46F8">
        <w:rPr>
          <w:rFonts w:ascii="Times New Roman" w:eastAsia="Times New Roman" w:hAnsi="Times New Roman" w:cs="Times New Roman"/>
          <w:color w:val="333333"/>
          <w:sz w:val="28"/>
          <w:szCs w:val="28"/>
          <w:shd w:val="clear" w:color="auto" w:fill="FFFFFF"/>
        </w:rPr>
        <w:t xml:space="preserve"> - </w:t>
      </w:r>
      <w:r w:rsidRPr="009A46F8">
        <w:rPr>
          <w:rFonts w:ascii="Times New Roman" w:eastAsia="Times New Roman" w:hAnsi="Times New Roman" w:cs="Times New Roman"/>
          <w:color w:val="333333"/>
          <w:sz w:val="28"/>
          <w:szCs w:val="28"/>
          <w:shd w:val="clear" w:color="auto" w:fill="FFFFFF"/>
        </w:rPr>
        <w:lastRenderedPageBreak/>
        <w:t>202</w:t>
      </w:r>
      <w:r w:rsidR="00156D45">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 xml:space="preserve"> và kế hoạch 5 năm 20</w:t>
      </w:r>
      <w:r>
        <w:rPr>
          <w:rFonts w:ascii="Times New Roman" w:eastAsia="Times New Roman" w:hAnsi="Times New Roman" w:cs="Times New Roman"/>
          <w:color w:val="333333"/>
          <w:sz w:val="28"/>
          <w:szCs w:val="28"/>
          <w:shd w:val="clear" w:color="auto" w:fill="FFFFFF"/>
        </w:rPr>
        <w:t>2</w:t>
      </w:r>
      <w:r w:rsidR="00156D45">
        <w:rPr>
          <w:rFonts w:ascii="Times New Roman" w:eastAsia="Times New Roman" w:hAnsi="Times New Roman" w:cs="Times New Roman"/>
          <w:color w:val="333333"/>
          <w:sz w:val="28"/>
          <w:szCs w:val="28"/>
          <w:shd w:val="clear" w:color="auto" w:fill="FFFFFF"/>
        </w:rPr>
        <w:t>1</w:t>
      </w:r>
      <w:r w:rsidRPr="009A46F8">
        <w:rPr>
          <w:rFonts w:ascii="Times New Roman" w:eastAsia="Times New Roman" w:hAnsi="Times New Roman" w:cs="Times New Roman"/>
          <w:color w:val="333333"/>
          <w:sz w:val="28"/>
          <w:szCs w:val="28"/>
          <w:shd w:val="clear" w:color="auto" w:fill="FFFFFF"/>
        </w:rPr>
        <w:t xml:space="preserve"> - 202</w:t>
      </w:r>
      <w:r w:rsidR="00156D45">
        <w:rPr>
          <w:rFonts w:ascii="Times New Roman" w:eastAsia="Times New Roman" w:hAnsi="Times New Roman" w:cs="Times New Roman"/>
          <w:color w:val="333333"/>
          <w:sz w:val="28"/>
          <w:szCs w:val="28"/>
          <w:shd w:val="clear" w:color="auto" w:fill="FFFFFF"/>
        </w:rPr>
        <w:t>6</w:t>
      </w:r>
      <w:r w:rsidRPr="009A46F8">
        <w:rPr>
          <w:rFonts w:ascii="Times New Roman" w:eastAsia="Times New Roman" w:hAnsi="Times New Roman" w:cs="Times New Roman"/>
          <w:color w:val="333333"/>
          <w:sz w:val="28"/>
          <w:szCs w:val="28"/>
          <w:shd w:val="clear" w:color="auto" w:fill="FFFFFF"/>
        </w:rPr>
        <w:t xml:space="preserve"> của Huyện </w:t>
      </w:r>
      <w:r>
        <w:rPr>
          <w:rFonts w:ascii="Times New Roman" w:eastAsia="Times New Roman" w:hAnsi="Times New Roman" w:cs="Times New Roman"/>
          <w:color w:val="333333"/>
          <w:sz w:val="28"/>
          <w:szCs w:val="28"/>
          <w:shd w:val="clear" w:color="auto" w:fill="FFFFFF"/>
        </w:rPr>
        <w:t>Cư Jut</w:t>
      </w:r>
      <w:r w:rsidRPr="009A46F8">
        <w:rPr>
          <w:rFonts w:ascii="Times New Roman" w:eastAsia="Times New Roman" w:hAnsi="Times New Roman" w:cs="Times New Roman"/>
          <w:color w:val="333333"/>
          <w:sz w:val="28"/>
          <w:szCs w:val="28"/>
          <w:shd w:val="clear" w:color="auto" w:fill="FFFFFF"/>
        </w:rPr>
        <w:t xml:space="preserve"> và kế hoạch nhiệm vụ năm học 20</w:t>
      </w:r>
      <w:r>
        <w:rPr>
          <w:rFonts w:ascii="Times New Roman" w:eastAsia="Times New Roman" w:hAnsi="Times New Roman" w:cs="Times New Roman"/>
          <w:color w:val="333333"/>
          <w:sz w:val="28"/>
          <w:szCs w:val="28"/>
          <w:shd w:val="clear" w:color="auto" w:fill="FFFFFF"/>
        </w:rPr>
        <w:t>2</w:t>
      </w:r>
      <w:r w:rsidR="00156D45">
        <w:rPr>
          <w:rFonts w:ascii="Times New Roman" w:eastAsia="Times New Roman" w:hAnsi="Times New Roman" w:cs="Times New Roman"/>
          <w:color w:val="333333"/>
          <w:sz w:val="28"/>
          <w:szCs w:val="28"/>
          <w:shd w:val="clear" w:color="auto" w:fill="FFFFFF"/>
        </w:rPr>
        <w:t>1</w:t>
      </w:r>
      <w:r w:rsidRPr="009A46F8">
        <w:rPr>
          <w:rFonts w:ascii="Times New Roman" w:eastAsia="Times New Roman" w:hAnsi="Times New Roman" w:cs="Times New Roman"/>
          <w:color w:val="333333"/>
          <w:sz w:val="28"/>
          <w:szCs w:val="28"/>
          <w:shd w:val="clear" w:color="auto" w:fill="FFFFFF"/>
        </w:rPr>
        <w:t>- 202</w:t>
      </w:r>
      <w:r w:rsidR="00156D45">
        <w:rPr>
          <w:rFonts w:ascii="Times New Roman" w:eastAsia="Times New Roman" w:hAnsi="Times New Roman" w:cs="Times New Roman"/>
          <w:color w:val="333333"/>
          <w:sz w:val="28"/>
          <w:szCs w:val="28"/>
          <w:shd w:val="clear" w:color="auto" w:fill="FFFFFF"/>
        </w:rPr>
        <w:t xml:space="preserve">2 </w:t>
      </w:r>
      <w:r w:rsidRPr="009A46F8">
        <w:rPr>
          <w:rFonts w:ascii="Times New Roman" w:eastAsia="Times New Roman" w:hAnsi="Times New Roman" w:cs="Times New Roman"/>
          <w:color w:val="333333"/>
          <w:sz w:val="28"/>
          <w:szCs w:val="28"/>
          <w:shd w:val="clear" w:color="auto" w:fill="FFFFFF"/>
        </w:rPr>
        <w:t>của nhà trường đã đề ra.</w:t>
      </w:r>
      <w:r w:rsidRPr="009A46F8">
        <w:rPr>
          <w:rFonts w:ascii="Helvetica" w:eastAsia="Times New Roman" w:hAnsi="Helvetica" w:cs="Helvetica"/>
          <w:color w:val="333333"/>
          <w:sz w:val="21"/>
          <w:szCs w:val="21"/>
        </w:rPr>
        <w:br/>
      </w:r>
      <w:r w:rsidR="00826D8E">
        <w:rPr>
          <w:rFonts w:ascii="Times New Roman" w:eastAsia="Times New Roman" w:hAnsi="Times New Roman" w:cs="Times New Roman"/>
          <w:color w:val="333333"/>
          <w:sz w:val="28"/>
          <w:szCs w:val="28"/>
          <w:shd w:val="clear" w:color="auto" w:fill="FFFFFF"/>
        </w:rPr>
        <w:t xml:space="preserve">      </w:t>
      </w:r>
      <w:r w:rsidR="007A14A6">
        <w:rPr>
          <w:rFonts w:ascii="Times New Roman" w:eastAsia="Times New Roman" w:hAnsi="Times New Roman" w:cs="Times New Roman"/>
          <w:color w:val="333333"/>
          <w:sz w:val="28"/>
          <w:szCs w:val="28"/>
          <w:shd w:val="clear" w:color="auto" w:fill="FFFFFF"/>
        </w:rPr>
        <w:t xml:space="preserve">  </w:t>
      </w:r>
      <w:bookmarkStart w:id="0" w:name="_GoBack"/>
      <w:bookmarkEnd w:id="0"/>
      <w:r w:rsidR="00826D8E">
        <w:rPr>
          <w:rFonts w:ascii="Times New Roman" w:eastAsia="Times New Roman" w:hAnsi="Times New Roman" w:cs="Times New Roman"/>
          <w:color w:val="333333"/>
          <w:sz w:val="28"/>
          <w:szCs w:val="28"/>
          <w:shd w:val="clear" w:color="auto" w:fill="FFFFFF"/>
        </w:rPr>
        <w:t xml:space="preserve">  </w:t>
      </w:r>
      <w:r w:rsidRPr="009A46F8">
        <w:rPr>
          <w:rFonts w:ascii="Times New Roman" w:eastAsia="Times New Roman" w:hAnsi="Times New Roman" w:cs="Times New Roman"/>
          <w:color w:val="333333"/>
          <w:sz w:val="28"/>
          <w:szCs w:val="28"/>
          <w:shd w:val="clear" w:color="auto" w:fill="FFFFFF"/>
        </w:rPr>
        <w:t xml:space="preserve">Nâng cao chất lượng công tác thi đua khen thưởng, kịp thời động viên khen thưởng các tập thể cá nhân có thành tích trong giáo dục. Các phong trào thi đua được tổ chức thiết thực, hiệu quả; đảm bảo kịp thời, chính xác, công bằng, dân chủ. </w:t>
      </w:r>
      <w:r w:rsidR="00826D8E">
        <w:rPr>
          <w:rFonts w:ascii="Times New Roman" w:eastAsia="Times New Roman" w:hAnsi="Times New Roman" w:cs="Times New Roman"/>
          <w:color w:val="333333"/>
          <w:sz w:val="28"/>
          <w:szCs w:val="28"/>
          <w:shd w:val="clear" w:color="auto" w:fill="FFFFFF"/>
        </w:rPr>
        <w:t xml:space="preserve">          </w:t>
      </w:r>
      <w:r w:rsidRPr="009A46F8">
        <w:rPr>
          <w:rFonts w:ascii="Times New Roman" w:eastAsia="Times New Roman" w:hAnsi="Times New Roman" w:cs="Times New Roman"/>
          <w:color w:val="333333"/>
          <w:sz w:val="28"/>
          <w:szCs w:val="28"/>
          <w:shd w:val="clear" w:color="auto" w:fill="FFFFFF"/>
        </w:rPr>
        <w:t xml:space="preserve">Chú trọng khen thưởng những giáo viên giảng dạy trực tiếp; quan tâm khen thưởng cá nhân, tập thể có thành tích đột xuất. Phát hiện, xây dựng và nhân rộng nhân tố mới, các điển hình tiên tiến. Thực hiện tốt Luật Thi đua Khen thưởng; </w:t>
      </w:r>
    </w:p>
    <w:p w:rsidR="0035653F" w:rsidRPr="009A46F8" w:rsidRDefault="00847562" w:rsidP="00847562">
      <w:pPr>
        <w:spacing w:after="0" w:line="240" w:lineRule="auto"/>
        <w:rPr>
          <w:rFonts w:ascii="Helvetica" w:eastAsia="Times New Roman" w:hAnsi="Helvetica" w:cs="Helvetica"/>
          <w:color w:val="333333"/>
          <w:sz w:val="21"/>
          <w:szCs w:val="21"/>
        </w:rPr>
      </w:pPr>
      <w:r w:rsidRPr="009A46F8">
        <w:rPr>
          <w:rFonts w:ascii="Times New Roman" w:eastAsia="Times New Roman" w:hAnsi="Times New Roman" w:cs="Times New Roman"/>
          <w:b/>
          <w:bCs/>
          <w:color w:val="333333"/>
          <w:sz w:val="28"/>
          <w:szCs w:val="28"/>
          <w:shd w:val="clear" w:color="auto" w:fill="FFFFFF"/>
        </w:rPr>
        <w:t>2. Yêu cầu:</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Nâng cao hơn nữa nhận thức của CB, GV, CNV trong nhà trường về vai trò, vị trí, tầm quan trọng và ý nghĩa của công tác thi đua khen thưởng.</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pacing w:val="-6"/>
          <w:sz w:val="28"/>
          <w:szCs w:val="28"/>
          <w:shd w:val="clear" w:color="auto" w:fill="FFFFFF"/>
        </w:rPr>
        <w:t>Quán triệt sâu rộng trong các nhà trường về việc phát động phong trào thi đua </w:t>
      </w:r>
      <w:r w:rsidRPr="009A46F8">
        <w:rPr>
          <w:rFonts w:ascii="Times New Roman" w:eastAsia="Times New Roman" w:hAnsi="Times New Roman" w:cs="Times New Roman"/>
          <w:color w:val="333333"/>
          <w:sz w:val="28"/>
          <w:szCs w:val="28"/>
          <w:shd w:val="clear" w:color="auto" w:fill="FFFFFF"/>
        </w:rPr>
        <w:t>lập thành tích chào mừng các ngày lễ lớn của Thủ đô và đất nước. Tuyên truyền sâu rộng các văn bản hiện hành về công tác thi đua, khen thưởng </w:t>
      </w:r>
      <w:r w:rsidRPr="009A46F8">
        <w:rPr>
          <w:rFonts w:ascii="Times New Roman" w:eastAsia="Times New Roman" w:hAnsi="Times New Roman" w:cs="Times New Roman"/>
          <w:i/>
          <w:iCs/>
          <w:color w:val="333333"/>
          <w:sz w:val="28"/>
          <w:szCs w:val="28"/>
          <w:shd w:val="clear" w:color="auto" w:fill="FFFFFF"/>
        </w:rPr>
        <w:t>(như Luật Thi đua-Khen thưởng, Nghị định số 42/2010/NĐ-CP, Thông tư số 02/2011/TT-BNV </w:t>
      </w:r>
      <w:r w:rsidRPr="009A46F8">
        <w:rPr>
          <w:rFonts w:ascii="Times New Roman" w:eastAsia="Times New Roman" w:hAnsi="Times New Roman" w:cs="Times New Roman"/>
          <w:i/>
          <w:iCs/>
          <w:color w:val="333333"/>
          <w:spacing w:val="-6"/>
          <w:sz w:val="28"/>
          <w:szCs w:val="28"/>
          <w:shd w:val="clear" w:color="auto" w:fill="FFFFFF"/>
        </w:rPr>
        <w:t>của Bộ Nội vụ hướng dẫn thực hiện Nghị định 42/2010/NĐ-CP của Chính phủ; </w:t>
      </w:r>
      <w:r w:rsidRPr="009A46F8">
        <w:rPr>
          <w:rFonts w:ascii="Times New Roman" w:eastAsia="Times New Roman" w:hAnsi="Times New Roman" w:cs="Times New Roman"/>
          <w:color w:val="333333"/>
          <w:sz w:val="28"/>
          <w:szCs w:val="28"/>
          <w:shd w:val="clear" w:color="auto" w:fill="FFFFFF"/>
        </w:rPr>
        <w:t>Thông tư 35/2015/BGD&amp;ĐT ngày 31/12/2015 của Bộ GD&amp;ĐT hướng dẫn về công tác thi đua khen thưởng ngành giáo dục; Nghị định số 91/2017/NĐ-CP ngày 31/7/2017 của Chính phủ quy định chi tiết thi hành một số điều của Luật thi đua khen thưởng và Luật sửa đổi, bổ sung một số điều của Luật Thi đua - Khen thưởng năm 2013;</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Phát động các đợt thi đua thường xuyên, đột xuất, theo các chuyên đề; thực hiện việc sơ kết, tổng kết và khen thưởng kịp thời. Thường xuyên theo dõi, kiểm tra, đôn đốc việc thực hiện tuyên truyền, bồi dưỡng, phát hiện và nhân điển hình tiên tiến, gương người tốt, việc tốt, khen thưởng chính xác, kịp thời để cổ vũ động viên phong trào thi đua và chọn nhân tố tiêu biểu xứng đáng tham dự hội nghị điển hình tiên tiến cấp Huyện.</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II. </w:t>
      </w:r>
      <w:r w:rsidRPr="009A46F8">
        <w:rPr>
          <w:rFonts w:ascii="Times New Roman" w:eastAsia="Times New Roman" w:hAnsi="Times New Roman" w:cs="Times New Roman"/>
          <w:b/>
          <w:bCs/>
          <w:color w:val="333333"/>
          <w:sz w:val="28"/>
          <w:szCs w:val="28"/>
          <w:u w:val="single"/>
          <w:shd w:val="clear" w:color="auto" w:fill="FFFFFF"/>
        </w:rPr>
        <w:t>NỘI DUNG THỰC HIỆN:</w:t>
      </w:r>
      <w:r w:rsidRPr="009A46F8">
        <w:rPr>
          <w:rFonts w:ascii="Helvetica" w:eastAsia="Times New Roman" w:hAnsi="Helvetica" w:cs="Helvetica"/>
          <w:color w:val="333333"/>
          <w:sz w:val="21"/>
          <w:szCs w:val="21"/>
        </w:rPr>
        <w:br/>
      </w:r>
      <w:r w:rsidR="00D81755">
        <w:rPr>
          <w:rFonts w:ascii="Times New Roman" w:eastAsia="Times New Roman" w:hAnsi="Times New Roman" w:cs="Times New Roman"/>
          <w:b/>
          <w:bCs/>
          <w:color w:val="333333"/>
          <w:sz w:val="28"/>
          <w:szCs w:val="28"/>
          <w:shd w:val="clear" w:color="auto" w:fill="FFFFFF"/>
        </w:rPr>
        <w:t xml:space="preserve">      </w:t>
      </w:r>
      <w:r w:rsidRPr="009A46F8">
        <w:rPr>
          <w:rFonts w:ascii="Times New Roman" w:eastAsia="Times New Roman" w:hAnsi="Times New Roman" w:cs="Times New Roman"/>
          <w:b/>
          <w:bCs/>
          <w:color w:val="333333"/>
          <w:sz w:val="28"/>
          <w:szCs w:val="28"/>
          <w:shd w:val="clear" w:color="auto" w:fill="FFFFFF"/>
        </w:rPr>
        <w:t>1. Phát động và tổ chức thực hiện tốt 3 đợt thi đua trong năm 20</w:t>
      </w:r>
      <w:r>
        <w:rPr>
          <w:rFonts w:ascii="Times New Roman" w:eastAsia="Times New Roman" w:hAnsi="Times New Roman" w:cs="Times New Roman"/>
          <w:b/>
          <w:bCs/>
          <w:color w:val="333333"/>
          <w:sz w:val="28"/>
          <w:szCs w:val="28"/>
          <w:shd w:val="clear" w:color="auto" w:fill="FFFFFF"/>
        </w:rPr>
        <w:t>2</w:t>
      </w:r>
      <w:r w:rsidR="00F7138B">
        <w:rPr>
          <w:rFonts w:ascii="Times New Roman" w:eastAsia="Times New Roman" w:hAnsi="Times New Roman" w:cs="Times New Roman"/>
          <w:b/>
          <w:bCs/>
          <w:color w:val="333333"/>
          <w:sz w:val="28"/>
          <w:szCs w:val="28"/>
          <w:shd w:val="clear" w:color="auto" w:fill="FFFFFF"/>
        </w:rPr>
        <w:t>1</w:t>
      </w:r>
      <w:r w:rsidRPr="009A46F8">
        <w:rPr>
          <w:rFonts w:ascii="Times New Roman" w:eastAsia="Times New Roman" w:hAnsi="Times New Roman" w:cs="Times New Roman"/>
          <w:b/>
          <w:bCs/>
          <w:color w:val="333333"/>
          <w:sz w:val="28"/>
          <w:szCs w:val="28"/>
          <w:shd w:val="clear" w:color="auto" w:fill="FFFFFF"/>
        </w:rPr>
        <w:t>-202</w:t>
      </w:r>
      <w:r w:rsidR="00F7138B">
        <w:rPr>
          <w:rFonts w:ascii="Times New Roman" w:eastAsia="Times New Roman" w:hAnsi="Times New Roman" w:cs="Times New Roman"/>
          <w:b/>
          <w:bCs/>
          <w:color w:val="333333"/>
          <w:sz w:val="28"/>
          <w:szCs w:val="28"/>
          <w:shd w:val="clear" w:color="auto" w:fill="FFFFFF"/>
        </w:rPr>
        <w:t>2</w:t>
      </w:r>
      <w:r w:rsidRPr="009A46F8">
        <w:rPr>
          <w:rFonts w:ascii="Times New Roman" w:eastAsia="Times New Roman" w:hAnsi="Times New Roman" w:cs="Times New Roman"/>
          <w:b/>
          <w:bCs/>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 Đợt thi đua số 1</w:t>
      </w:r>
      <w:r w:rsidRPr="009A46F8">
        <w:rPr>
          <w:rFonts w:ascii="Times New Roman" w:eastAsia="Times New Roman" w:hAnsi="Times New Roman" w:cs="Times New Roman"/>
          <w:color w:val="333333"/>
          <w:sz w:val="28"/>
          <w:szCs w:val="28"/>
          <w:shd w:val="clear" w:color="auto" w:fill="FFFFFF"/>
        </w:rPr>
        <w:t>: Thi đua lập thành tích chào mừng 7</w:t>
      </w:r>
      <w:r>
        <w:rPr>
          <w:rFonts w:ascii="Times New Roman" w:eastAsia="Times New Roman" w:hAnsi="Times New Roman" w:cs="Times New Roman"/>
          <w:color w:val="333333"/>
          <w:sz w:val="28"/>
          <w:szCs w:val="28"/>
          <w:shd w:val="clear" w:color="auto" w:fill="FFFFFF"/>
        </w:rPr>
        <w:t>5</w:t>
      </w:r>
      <w:r w:rsidRPr="009A46F8">
        <w:rPr>
          <w:rFonts w:ascii="Times New Roman" w:eastAsia="Times New Roman" w:hAnsi="Times New Roman" w:cs="Times New Roman"/>
          <w:color w:val="333333"/>
          <w:sz w:val="28"/>
          <w:szCs w:val="28"/>
          <w:shd w:val="clear" w:color="auto" w:fill="FFFFFF"/>
        </w:rPr>
        <w:t xml:space="preserve"> năm Cách mạng tháng 8 thành công và Quốc khánh 2/9; 65 năm giải phóng Thủ đô 10/10; Khai giảng năm học 20</w:t>
      </w:r>
      <w:r>
        <w:rPr>
          <w:rFonts w:ascii="Times New Roman" w:eastAsia="Times New Roman" w:hAnsi="Times New Roman" w:cs="Times New Roman"/>
          <w:color w:val="333333"/>
          <w:sz w:val="28"/>
          <w:szCs w:val="28"/>
          <w:shd w:val="clear" w:color="auto" w:fill="FFFFFF"/>
        </w:rPr>
        <w:t>20</w:t>
      </w:r>
      <w:r w:rsidRPr="009A46F8">
        <w:rPr>
          <w:rFonts w:ascii="Times New Roman" w:eastAsia="Times New Roman" w:hAnsi="Times New Roman" w:cs="Times New Roman"/>
          <w:color w:val="333333"/>
          <w:sz w:val="28"/>
          <w:szCs w:val="28"/>
          <w:shd w:val="clear" w:color="auto" w:fill="FFFFFF"/>
        </w:rPr>
        <w:t xml:space="preserve"> - 202</w:t>
      </w:r>
      <w:r>
        <w:rPr>
          <w:rFonts w:ascii="Times New Roman" w:eastAsia="Times New Roman" w:hAnsi="Times New Roman" w:cs="Times New Roman"/>
          <w:color w:val="333333"/>
          <w:sz w:val="28"/>
          <w:szCs w:val="28"/>
          <w:shd w:val="clear" w:color="auto" w:fill="FFFFFF"/>
        </w:rPr>
        <w:t>1</w:t>
      </w:r>
      <w:r w:rsidRPr="009A46F8">
        <w:rPr>
          <w:rFonts w:ascii="Times New Roman" w:eastAsia="Times New Roman" w:hAnsi="Times New Roman" w:cs="Times New Roman"/>
          <w:color w:val="333333"/>
          <w:sz w:val="28"/>
          <w:szCs w:val="28"/>
          <w:shd w:val="clear" w:color="auto" w:fill="FFFFFF"/>
        </w:rPr>
        <w:t>; Thành lập Hội liên hiệp Phụ nữ Việt nam 20/10 và ngày Hiến chương nhà giáo Việt nam 20/11.</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i/>
          <w:iCs/>
          <w:color w:val="333333"/>
          <w:sz w:val="28"/>
          <w:szCs w:val="28"/>
          <w:shd w:val="clear" w:color="auto" w:fill="FFFFFF"/>
        </w:rPr>
        <w:t>          </w:t>
      </w:r>
      <w:r w:rsidRPr="009A46F8">
        <w:rPr>
          <w:rFonts w:ascii="Times New Roman" w:eastAsia="Times New Roman" w:hAnsi="Times New Roman" w:cs="Times New Roman"/>
          <w:b/>
          <w:bCs/>
          <w:i/>
          <w:iCs/>
          <w:color w:val="333333"/>
          <w:sz w:val="28"/>
          <w:szCs w:val="28"/>
          <w:shd w:val="clear" w:color="auto" w:fill="FFFFFF"/>
        </w:rPr>
        <w:t>* Thời gian tổ chức thực hiện: từ 01/8/20</w:t>
      </w:r>
      <w:r>
        <w:rPr>
          <w:rFonts w:ascii="Times New Roman" w:eastAsia="Times New Roman" w:hAnsi="Times New Roman" w:cs="Times New Roman"/>
          <w:b/>
          <w:bCs/>
          <w:i/>
          <w:iCs/>
          <w:color w:val="333333"/>
          <w:sz w:val="28"/>
          <w:szCs w:val="28"/>
          <w:shd w:val="clear" w:color="auto" w:fill="FFFFFF"/>
        </w:rPr>
        <w:t>2</w:t>
      </w:r>
      <w:r w:rsidR="001F458B">
        <w:rPr>
          <w:rFonts w:ascii="Times New Roman" w:eastAsia="Times New Roman" w:hAnsi="Times New Roman" w:cs="Times New Roman"/>
          <w:b/>
          <w:bCs/>
          <w:i/>
          <w:iCs/>
          <w:color w:val="333333"/>
          <w:sz w:val="28"/>
          <w:szCs w:val="28"/>
          <w:shd w:val="clear" w:color="auto" w:fill="FFFFFF"/>
        </w:rPr>
        <w:t>1</w:t>
      </w:r>
      <w:r w:rsidRPr="009A46F8">
        <w:rPr>
          <w:rFonts w:ascii="Times New Roman" w:eastAsia="Times New Roman" w:hAnsi="Times New Roman" w:cs="Times New Roman"/>
          <w:b/>
          <w:bCs/>
          <w:i/>
          <w:iCs/>
          <w:color w:val="333333"/>
          <w:sz w:val="28"/>
          <w:szCs w:val="28"/>
          <w:shd w:val="clear" w:color="auto" w:fill="FFFFFF"/>
        </w:rPr>
        <w:t xml:space="preserve"> đến 30/11/20</w:t>
      </w:r>
      <w:r>
        <w:rPr>
          <w:rFonts w:ascii="Times New Roman" w:eastAsia="Times New Roman" w:hAnsi="Times New Roman" w:cs="Times New Roman"/>
          <w:b/>
          <w:bCs/>
          <w:i/>
          <w:iCs/>
          <w:color w:val="333333"/>
          <w:sz w:val="28"/>
          <w:szCs w:val="28"/>
          <w:shd w:val="clear" w:color="auto" w:fill="FFFFFF"/>
        </w:rPr>
        <w:t>2</w:t>
      </w:r>
      <w:r w:rsidR="001F458B">
        <w:rPr>
          <w:rFonts w:ascii="Times New Roman" w:eastAsia="Times New Roman" w:hAnsi="Times New Roman" w:cs="Times New Roman"/>
          <w:b/>
          <w:bCs/>
          <w:i/>
          <w:iCs/>
          <w:color w:val="333333"/>
          <w:sz w:val="28"/>
          <w:szCs w:val="28"/>
          <w:shd w:val="clear" w:color="auto" w:fill="FFFFFF"/>
        </w:rPr>
        <w:t>1</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 Đợt thi đua số 2:</w:t>
      </w:r>
      <w:r w:rsidRPr="009A46F8">
        <w:rPr>
          <w:rFonts w:ascii="Times New Roman" w:eastAsia="Times New Roman" w:hAnsi="Times New Roman" w:cs="Times New Roman"/>
          <w:color w:val="333333"/>
          <w:sz w:val="28"/>
          <w:szCs w:val="28"/>
          <w:shd w:val="clear" w:color="auto" w:fill="FFFFFF"/>
        </w:rPr>
        <w:t> Thi đua lập thành tích kỷ niệm 7</w:t>
      </w:r>
      <w:r w:rsidR="00210591">
        <w:rPr>
          <w:rFonts w:ascii="Times New Roman" w:eastAsia="Times New Roman" w:hAnsi="Times New Roman" w:cs="Times New Roman"/>
          <w:color w:val="333333"/>
          <w:sz w:val="28"/>
          <w:szCs w:val="28"/>
          <w:shd w:val="clear" w:color="auto" w:fill="FFFFFF"/>
        </w:rPr>
        <w:t>8</w:t>
      </w:r>
      <w:r w:rsidRPr="009A46F8">
        <w:rPr>
          <w:rFonts w:ascii="Times New Roman" w:eastAsia="Times New Roman" w:hAnsi="Times New Roman" w:cs="Times New Roman"/>
          <w:color w:val="333333"/>
          <w:sz w:val="28"/>
          <w:szCs w:val="28"/>
          <w:shd w:val="clear" w:color="auto" w:fill="FFFFFF"/>
        </w:rPr>
        <w:t xml:space="preserve"> năm ngày thành lập Quân đội nhân dân VN 22/12 và ngày thành lập Đảng Cộng sản Việt nam 3/2.</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i/>
          <w:iCs/>
          <w:color w:val="333333"/>
          <w:sz w:val="28"/>
          <w:szCs w:val="28"/>
          <w:shd w:val="clear" w:color="auto" w:fill="FFFFFF"/>
        </w:rPr>
        <w:t>          </w:t>
      </w:r>
      <w:r w:rsidRPr="009A46F8">
        <w:rPr>
          <w:rFonts w:ascii="Times New Roman" w:eastAsia="Times New Roman" w:hAnsi="Times New Roman" w:cs="Times New Roman"/>
          <w:b/>
          <w:bCs/>
          <w:i/>
          <w:iCs/>
          <w:color w:val="333333"/>
          <w:sz w:val="28"/>
          <w:szCs w:val="28"/>
          <w:shd w:val="clear" w:color="auto" w:fill="FFFFFF"/>
        </w:rPr>
        <w:t>* Thời gian tổ chức thực hiện: từ 01/12/20</w:t>
      </w:r>
      <w:r>
        <w:rPr>
          <w:rFonts w:ascii="Times New Roman" w:eastAsia="Times New Roman" w:hAnsi="Times New Roman" w:cs="Times New Roman"/>
          <w:b/>
          <w:bCs/>
          <w:i/>
          <w:iCs/>
          <w:color w:val="333333"/>
          <w:sz w:val="28"/>
          <w:szCs w:val="28"/>
          <w:shd w:val="clear" w:color="auto" w:fill="FFFFFF"/>
        </w:rPr>
        <w:t>2</w:t>
      </w:r>
      <w:r w:rsidR="00210591">
        <w:rPr>
          <w:rFonts w:ascii="Times New Roman" w:eastAsia="Times New Roman" w:hAnsi="Times New Roman" w:cs="Times New Roman"/>
          <w:b/>
          <w:bCs/>
          <w:i/>
          <w:iCs/>
          <w:color w:val="333333"/>
          <w:sz w:val="28"/>
          <w:szCs w:val="28"/>
          <w:shd w:val="clear" w:color="auto" w:fill="FFFFFF"/>
        </w:rPr>
        <w:t>2</w:t>
      </w:r>
      <w:r w:rsidRPr="009A46F8">
        <w:rPr>
          <w:rFonts w:ascii="Times New Roman" w:eastAsia="Times New Roman" w:hAnsi="Times New Roman" w:cs="Times New Roman"/>
          <w:b/>
          <w:bCs/>
          <w:i/>
          <w:iCs/>
          <w:color w:val="333333"/>
          <w:sz w:val="28"/>
          <w:szCs w:val="28"/>
          <w:shd w:val="clear" w:color="auto" w:fill="FFFFFF"/>
        </w:rPr>
        <w:t xml:space="preserve"> đến 28/02/202</w:t>
      </w:r>
      <w:r w:rsidR="00210591">
        <w:rPr>
          <w:rFonts w:ascii="Times New Roman" w:eastAsia="Times New Roman" w:hAnsi="Times New Roman" w:cs="Times New Roman"/>
          <w:b/>
          <w:bCs/>
          <w:i/>
          <w:iCs/>
          <w:color w:val="333333"/>
          <w:sz w:val="28"/>
          <w:szCs w:val="28"/>
          <w:shd w:val="clear" w:color="auto" w:fill="FFFFFF"/>
        </w:rPr>
        <w:t>2</w:t>
      </w:r>
      <w:r w:rsidRPr="009A46F8">
        <w:rPr>
          <w:rFonts w:ascii="Times New Roman" w:eastAsia="Times New Roman" w:hAnsi="Times New Roman" w:cs="Times New Roman"/>
          <w:i/>
          <w:iCs/>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Đợt thi đua số 3:</w:t>
      </w:r>
      <w:r w:rsidRPr="009A46F8">
        <w:rPr>
          <w:rFonts w:ascii="Times New Roman" w:eastAsia="Times New Roman" w:hAnsi="Times New Roman" w:cs="Times New Roman"/>
          <w:color w:val="333333"/>
          <w:sz w:val="28"/>
          <w:szCs w:val="28"/>
          <w:shd w:val="clear" w:color="auto" w:fill="FFFFFF"/>
        </w:rPr>
        <w:t> Thi đua lập thành tích kỷ niệm ngày Quốc tế Phụ nữ 8/3; 4</w:t>
      </w:r>
      <w:r w:rsidR="003C1DD2">
        <w:rPr>
          <w:rFonts w:ascii="Times New Roman" w:eastAsia="Times New Roman" w:hAnsi="Times New Roman" w:cs="Times New Roman"/>
          <w:color w:val="333333"/>
          <w:sz w:val="28"/>
          <w:szCs w:val="28"/>
          <w:shd w:val="clear" w:color="auto" w:fill="FFFFFF"/>
        </w:rPr>
        <w:t>6</w:t>
      </w:r>
      <w:r w:rsidRPr="009A46F8">
        <w:rPr>
          <w:rFonts w:ascii="Times New Roman" w:eastAsia="Times New Roman" w:hAnsi="Times New Roman" w:cs="Times New Roman"/>
          <w:color w:val="333333"/>
          <w:sz w:val="28"/>
          <w:szCs w:val="28"/>
          <w:shd w:val="clear" w:color="auto" w:fill="FFFFFF"/>
        </w:rPr>
        <w:t xml:space="preserve"> năm ngày giải phóng Miền nam thống nhất đất nước; Ngày Quốc tế lao động 1/5; 6</w:t>
      </w:r>
      <w:r w:rsidR="003C1DD2">
        <w:rPr>
          <w:rFonts w:ascii="Times New Roman" w:eastAsia="Times New Roman" w:hAnsi="Times New Roman" w:cs="Times New Roman"/>
          <w:color w:val="333333"/>
          <w:sz w:val="28"/>
          <w:szCs w:val="28"/>
          <w:shd w:val="clear" w:color="auto" w:fill="FFFFFF"/>
        </w:rPr>
        <w:t>8</w:t>
      </w:r>
      <w:r w:rsidRPr="009A46F8">
        <w:rPr>
          <w:rFonts w:ascii="Times New Roman" w:eastAsia="Times New Roman" w:hAnsi="Times New Roman" w:cs="Times New Roman"/>
          <w:color w:val="333333"/>
          <w:sz w:val="28"/>
          <w:szCs w:val="28"/>
          <w:shd w:val="clear" w:color="auto" w:fill="FFFFFF"/>
        </w:rPr>
        <w:t xml:space="preserve"> năm Chiến thắng Điện biên phủ và 13</w:t>
      </w:r>
      <w:r w:rsidR="00210591">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năm ngày sinh nhật của Chủ tịch Hồ Chí Minh vĩ đại.</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i/>
          <w:iCs/>
          <w:color w:val="333333"/>
          <w:sz w:val="28"/>
          <w:szCs w:val="28"/>
          <w:shd w:val="clear" w:color="auto" w:fill="FFFFFF"/>
        </w:rPr>
        <w:t>          </w:t>
      </w:r>
      <w:r w:rsidRPr="009A46F8">
        <w:rPr>
          <w:rFonts w:ascii="Times New Roman" w:eastAsia="Times New Roman" w:hAnsi="Times New Roman" w:cs="Times New Roman"/>
          <w:b/>
          <w:bCs/>
          <w:i/>
          <w:iCs/>
          <w:color w:val="333333"/>
          <w:sz w:val="28"/>
          <w:szCs w:val="28"/>
          <w:shd w:val="clear" w:color="auto" w:fill="FFFFFF"/>
        </w:rPr>
        <w:t>* Thời gian tổ chức thực hiện: từ 01/3/202</w:t>
      </w:r>
      <w:r w:rsidR="00210591">
        <w:rPr>
          <w:rFonts w:ascii="Times New Roman" w:eastAsia="Times New Roman" w:hAnsi="Times New Roman" w:cs="Times New Roman"/>
          <w:b/>
          <w:bCs/>
          <w:i/>
          <w:iCs/>
          <w:color w:val="333333"/>
          <w:sz w:val="28"/>
          <w:szCs w:val="28"/>
          <w:shd w:val="clear" w:color="auto" w:fill="FFFFFF"/>
        </w:rPr>
        <w:t>2</w:t>
      </w:r>
      <w:r w:rsidRPr="009A46F8">
        <w:rPr>
          <w:rFonts w:ascii="Times New Roman" w:eastAsia="Times New Roman" w:hAnsi="Times New Roman" w:cs="Times New Roman"/>
          <w:b/>
          <w:bCs/>
          <w:i/>
          <w:iCs/>
          <w:color w:val="333333"/>
          <w:sz w:val="28"/>
          <w:szCs w:val="28"/>
          <w:shd w:val="clear" w:color="auto" w:fill="FFFFFF"/>
        </w:rPr>
        <w:t xml:space="preserve"> đến 31/5/202</w:t>
      </w:r>
      <w:r w:rsidR="00210591">
        <w:rPr>
          <w:rFonts w:ascii="Times New Roman" w:eastAsia="Times New Roman" w:hAnsi="Times New Roman" w:cs="Times New Roman"/>
          <w:b/>
          <w:bCs/>
          <w:i/>
          <w:iCs/>
          <w:color w:val="333333"/>
          <w:sz w:val="28"/>
          <w:szCs w:val="28"/>
          <w:shd w:val="clear" w:color="auto" w:fill="FFFFFF"/>
        </w:rPr>
        <w:t>2</w:t>
      </w:r>
      <w:r w:rsidRPr="009A46F8">
        <w:rPr>
          <w:rFonts w:ascii="Times New Roman" w:eastAsia="Times New Roman" w:hAnsi="Times New Roman" w:cs="Times New Roman"/>
          <w:b/>
          <w:bCs/>
          <w:i/>
          <w:iCs/>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lastRenderedPageBreak/>
        <w:t xml:space="preserve">Căn cứ vào 3 đợt thi đua trên, nhà trường chủ động xây dựng kế hoạch, phát động thi đua tới 100% cán bộ, giáo viên, nhân viên và các cháu trong nhà trường. Nhà trường chủ động có kế hoạch khen thưởng tập thể, cá nhân đạt thành tích trong các đợt thi đua từ quỹ thi đua khen thưởng của nhà trường và lựa chọn những tập thể cá nhân tiêu biểu, xuất sắc nhất đề nghị ngành GD&amp;ĐT </w:t>
      </w:r>
      <w:r>
        <w:rPr>
          <w:rFonts w:ascii="Times New Roman" w:eastAsia="Times New Roman" w:hAnsi="Times New Roman" w:cs="Times New Roman"/>
          <w:color w:val="333333"/>
          <w:sz w:val="28"/>
          <w:szCs w:val="28"/>
          <w:shd w:val="clear" w:color="auto" w:fill="FFFFFF"/>
        </w:rPr>
        <w:t>Cư Jut</w:t>
      </w:r>
      <w:r w:rsidRPr="009A46F8">
        <w:rPr>
          <w:rFonts w:ascii="Times New Roman" w:eastAsia="Times New Roman" w:hAnsi="Times New Roman" w:cs="Times New Roman"/>
          <w:color w:val="333333"/>
          <w:sz w:val="28"/>
          <w:szCs w:val="28"/>
          <w:shd w:val="clear" w:color="auto" w:fill="FFFFFF"/>
        </w:rPr>
        <w:t xml:space="preserve"> và UBND Huyện </w:t>
      </w:r>
      <w:r>
        <w:rPr>
          <w:rFonts w:ascii="Times New Roman" w:eastAsia="Times New Roman" w:hAnsi="Times New Roman" w:cs="Times New Roman"/>
          <w:color w:val="333333"/>
          <w:sz w:val="28"/>
          <w:szCs w:val="28"/>
          <w:shd w:val="clear" w:color="auto" w:fill="FFFFFF"/>
        </w:rPr>
        <w:t>Cư  Jut</w:t>
      </w:r>
      <w:r w:rsidRPr="009A46F8">
        <w:rPr>
          <w:rFonts w:ascii="Times New Roman" w:eastAsia="Times New Roman" w:hAnsi="Times New Roman" w:cs="Times New Roman"/>
          <w:color w:val="333333"/>
          <w:sz w:val="28"/>
          <w:szCs w:val="28"/>
          <w:shd w:val="clear" w:color="auto" w:fill="FFFFFF"/>
        </w:rPr>
        <w:t xml:space="preserve"> khen thưởng.</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2. Tăng cường công tác quản lý Nhà nước đối với công tác thi đua khen thưởng năm học 20</w:t>
      </w:r>
      <w:r>
        <w:rPr>
          <w:rFonts w:ascii="Times New Roman" w:eastAsia="Times New Roman" w:hAnsi="Times New Roman" w:cs="Times New Roman"/>
          <w:b/>
          <w:bCs/>
          <w:color w:val="333333"/>
          <w:sz w:val="28"/>
          <w:szCs w:val="28"/>
          <w:shd w:val="clear" w:color="auto" w:fill="FFFFFF"/>
        </w:rPr>
        <w:t>2</w:t>
      </w:r>
      <w:r w:rsidR="00210591">
        <w:rPr>
          <w:rFonts w:ascii="Times New Roman" w:eastAsia="Times New Roman" w:hAnsi="Times New Roman" w:cs="Times New Roman"/>
          <w:b/>
          <w:bCs/>
          <w:color w:val="333333"/>
          <w:sz w:val="28"/>
          <w:szCs w:val="28"/>
          <w:shd w:val="clear" w:color="auto" w:fill="FFFFFF"/>
        </w:rPr>
        <w:t>1</w:t>
      </w:r>
      <w:r>
        <w:rPr>
          <w:rFonts w:ascii="Times New Roman" w:eastAsia="Times New Roman" w:hAnsi="Times New Roman" w:cs="Times New Roman"/>
          <w:b/>
          <w:bCs/>
          <w:color w:val="333333"/>
          <w:sz w:val="28"/>
          <w:szCs w:val="28"/>
          <w:shd w:val="clear" w:color="auto" w:fill="FFFFFF"/>
        </w:rPr>
        <w:t>- 202</w:t>
      </w:r>
      <w:r w:rsidR="00210591">
        <w:rPr>
          <w:rFonts w:ascii="Times New Roman" w:eastAsia="Times New Roman" w:hAnsi="Times New Roman" w:cs="Times New Roman"/>
          <w:b/>
          <w:bCs/>
          <w:color w:val="333333"/>
          <w:sz w:val="28"/>
          <w:szCs w:val="28"/>
          <w:shd w:val="clear" w:color="auto" w:fill="FFFFFF"/>
        </w:rPr>
        <w:t>2</w:t>
      </w:r>
      <w:r w:rsidRPr="009A46F8">
        <w:rPr>
          <w:rFonts w:ascii="Times New Roman" w:eastAsia="Times New Roman" w:hAnsi="Times New Roman" w:cs="Times New Roman"/>
          <w:b/>
          <w:bCs/>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Triển khai thực hiện các văn bản về công tác thi đua, khen thưởng của các cấp, ngành, và nhà trường đảm bảo kịp thời, đúng quy định.</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Tích cực thực hiện quy chế, quy định về công tác thi đua, khen thưởng của ngành và nhà trường đã đề ra. Đưa hoạt động của Hội đồng Thi đua khen thưởng của nhà trường đi vào nề nếp, thường xuyên và có hiệu quả.</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3. Nâng cao chất lượng công tác khen thưởng.</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Nâng cao chất lượng công tác khen thưởng với phương châm kịp thời, chính xác, công khai, công bằng; thực hiện quy trình khen thưởng theo quy định, nhất là hình thức khen thưởng danh hiệu </w:t>
      </w:r>
      <w:r w:rsidRPr="009A46F8">
        <w:rPr>
          <w:rFonts w:ascii="Times New Roman" w:eastAsia="Times New Roman" w:hAnsi="Times New Roman" w:cs="Times New Roman"/>
          <w:i/>
          <w:iCs/>
          <w:color w:val="333333"/>
          <w:sz w:val="28"/>
          <w:szCs w:val="28"/>
          <w:shd w:val="clear" w:color="auto" w:fill="FFFFFF"/>
        </w:rPr>
        <w:t>"Chiến sĩ thi đua cơ sở”;</w:t>
      </w:r>
      <w:r w:rsidRPr="009A46F8">
        <w:rPr>
          <w:rFonts w:ascii="Times New Roman" w:eastAsia="Times New Roman" w:hAnsi="Times New Roman" w:cs="Times New Roman"/>
          <w:color w:val="333333"/>
          <w:sz w:val="28"/>
          <w:szCs w:val="28"/>
          <w:shd w:val="clear" w:color="auto" w:fill="FFFFFF"/>
        </w:rPr>
        <w:t> </w:t>
      </w:r>
      <w:r w:rsidRPr="009A46F8">
        <w:rPr>
          <w:rFonts w:ascii="Times New Roman" w:eastAsia="Times New Roman" w:hAnsi="Times New Roman" w:cs="Times New Roman"/>
          <w:i/>
          <w:iCs/>
          <w:color w:val="333333"/>
          <w:sz w:val="28"/>
          <w:szCs w:val="28"/>
          <w:shd w:val="clear" w:color="auto" w:fill="FFFFFF"/>
        </w:rPr>
        <w:t>“Lao động tiên tiến cấp cơ sở”;</w:t>
      </w:r>
      <w:r w:rsidRPr="009A46F8">
        <w:rPr>
          <w:rFonts w:ascii="Times New Roman" w:eastAsia="Times New Roman" w:hAnsi="Times New Roman" w:cs="Times New Roman"/>
          <w:color w:val="333333"/>
          <w:sz w:val="28"/>
          <w:szCs w:val="28"/>
          <w:shd w:val="clear" w:color="auto" w:fill="FFFFFF"/>
        </w:rPr>
        <w:t> </w:t>
      </w:r>
      <w:r w:rsidRPr="009A46F8">
        <w:rPr>
          <w:rFonts w:ascii="Times New Roman" w:eastAsia="Times New Roman" w:hAnsi="Times New Roman" w:cs="Times New Roman"/>
          <w:i/>
          <w:iCs/>
          <w:color w:val="333333"/>
          <w:sz w:val="28"/>
          <w:szCs w:val="28"/>
          <w:shd w:val="clear" w:color="auto" w:fill="FFFFFF"/>
        </w:rPr>
        <w:t>“Giáo viên dạy giỏi, nhân viên nuôi dưỡng giỏi cấp trường, cấp cơ sở”.</w:t>
      </w:r>
      <w:r w:rsidRPr="009A46F8">
        <w:rPr>
          <w:rFonts w:ascii="Times New Roman" w:eastAsia="Times New Roman" w:hAnsi="Times New Roman" w:cs="Times New Roman"/>
          <w:color w:val="333333"/>
          <w:sz w:val="28"/>
          <w:szCs w:val="28"/>
          <w:shd w:val="clear" w:color="auto" w:fill="FFFFFF"/>
        </w:rPr>
        <w:t> Thực hiện tốt công tác nhân điển hình tiên tiến.</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Xây dựng các tiêu chí, hình thức khen thưởng trước khi phát động thi đua. Trên cơ sở đó tổng kết công tác xét khen thưởng và đề xuất khen thưởng theo các tiêu chí đã được xây dựng.</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xml:space="preserve">Tập trung xét khen thưởng các cá nhân, tập thể có thành tích trong nhà trường và đề xuất với PGD&amp;ĐT khen thưởng cho các tập thể và cá nhân có thành tích xuất sắc trong các phong trào thi đua do Huyện, Ngành GD&amp;ĐT </w:t>
      </w:r>
      <w:r>
        <w:rPr>
          <w:rFonts w:ascii="Times New Roman" w:eastAsia="Times New Roman" w:hAnsi="Times New Roman" w:cs="Times New Roman"/>
          <w:color w:val="333333"/>
          <w:sz w:val="28"/>
          <w:szCs w:val="28"/>
          <w:shd w:val="clear" w:color="auto" w:fill="FFFFFF"/>
        </w:rPr>
        <w:t>Cư Jut</w:t>
      </w:r>
      <w:r w:rsidRPr="009A46F8">
        <w:rPr>
          <w:rFonts w:ascii="Times New Roman" w:eastAsia="Times New Roman" w:hAnsi="Times New Roman" w:cs="Times New Roman"/>
          <w:color w:val="333333"/>
          <w:sz w:val="28"/>
          <w:szCs w:val="28"/>
          <w:shd w:val="clear" w:color="auto" w:fill="FFFFFF"/>
        </w:rPr>
        <w:t xml:space="preserve"> và nhà trường phát động.</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w:t>
      </w:r>
      <w:r w:rsidRPr="009A46F8">
        <w:rPr>
          <w:rFonts w:ascii="Times New Roman" w:eastAsia="Times New Roman" w:hAnsi="Times New Roman" w:cs="Times New Roman"/>
          <w:i/>
          <w:iCs/>
          <w:color w:val="333333"/>
          <w:sz w:val="28"/>
          <w:szCs w:val="28"/>
          <w:u w:val="single"/>
          <w:shd w:val="clear" w:color="auto" w:fill="FFFFFF"/>
        </w:rPr>
        <w:t>Lưu ý</w:t>
      </w:r>
      <w:r w:rsidRPr="009A46F8">
        <w:rPr>
          <w:rFonts w:ascii="Times New Roman" w:eastAsia="Times New Roman" w:hAnsi="Times New Roman" w:cs="Times New Roman"/>
          <w:i/>
          <w:iCs/>
          <w:color w:val="333333"/>
          <w:sz w:val="28"/>
          <w:szCs w:val="28"/>
          <w:shd w:val="clear" w:color="auto" w:fill="FFFFFF"/>
        </w:rPr>
        <w:t>:  Để đảm bảo cho công tác thi đua khen thưởng năm học 20</w:t>
      </w:r>
      <w:r>
        <w:rPr>
          <w:rFonts w:ascii="Times New Roman" w:eastAsia="Times New Roman" w:hAnsi="Times New Roman" w:cs="Times New Roman"/>
          <w:i/>
          <w:iCs/>
          <w:color w:val="333333"/>
          <w:sz w:val="28"/>
          <w:szCs w:val="28"/>
          <w:shd w:val="clear" w:color="auto" w:fill="FFFFFF"/>
        </w:rPr>
        <w:t>2</w:t>
      </w:r>
      <w:r w:rsidR="00C24242">
        <w:rPr>
          <w:rFonts w:ascii="Times New Roman" w:eastAsia="Times New Roman" w:hAnsi="Times New Roman" w:cs="Times New Roman"/>
          <w:i/>
          <w:iCs/>
          <w:color w:val="333333"/>
          <w:sz w:val="28"/>
          <w:szCs w:val="28"/>
          <w:shd w:val="clear" w:color="auto" w:fill="FFFFFF"/>
        </w:rPr>
        <w:t>1</w:t>
      </w:r>
      <w:r w:rsidRPr="009A46F8">
        <w:rPr>
          <w:rFonts w:ascii="Times New Roman" w:eastAsia="Times New Roman" w:hAnsi="Times New Roman" w:cs="Times New Roman"/>
          <w:i/>
          <w:iCs/>
          <w:color w:val="333333"/>
          <w:sz w:val="28"/>
          <w:szCs w:val="28"/>
          <w:shd w:val="clear" w:color="auto" w:fill="FFFFFF"/>
        </w:rPr>
        <w:t xml:space="preserve"> - 202</w:t>
      </w:r>
      <w:r w:rsidR="00C24242">
        <w:rPr>
          <w:rFonts w:ascii="Times New Roman" w:eastAsia="Times New Roman" w:hAnsi="Times New Roman" w:cs="Times New Roman"/>
          <w:i/>
          <w:iCs/>
          <w:color w:val="333333"/>
          <w:sz w:val="28"/>
          <w:szCs w:val="28"/>
          <w:shd w:val="clear" w:color="auto" w:fill="FFFFFF"/>
        </w:rPr>
        <w:t>2</w:t>
      </w:r>
      <w:r w:rsidRPr="009A46F8">
        <w:rPr>
          <w:rFonts w:ascii="Times New Roman" w:eastAsia="Times New Roman" w:hAnsi="Times New Roman" w:cs="Times New Roman"/>
          <w:i/>
          <w:iCs/>
          <w:color w:val="333333"/>
          <w:sz w:val="28"/>
          <w:szCs w:val="28"/>
          <w:shd w:val="clear" w:color="auto" w:fill="FFFFFF"/>
        </w:rPr>
        <w:t>, nhà trường yêu cầu cán bộ, giáo viên, nhân viên đủ tiêu chuẩn đăng ký khen thưởng các  danh hiệu “Chiến sỹ thi đua cấp cơ sở”; “Lao động tiên tiến cấp cơ sở”… theo quy định tại điều 24 Luật thi đua khen thưởng ngày 26/11/2003 như sau:</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1. Danh hiệu </w:t>
      </w:r>
      <w:r w:rsidRPr="009A46F8">
        <w:rPr>
          <w:rFonts w:ascii="Times New Roman" w:eastAsia="Times New Roman" w:hAnsi="Times New Roman" w:cs="Times New Roman"/>
          <w:i/>
          <w:iCs/>
          <w:color w:val="333333"/>
          <w:sz w:val="28"/>
          <w:szCs w:val="28"/>
          <w:shd w:val="clear" w:color="auto" w:fill="FFFFFF"/>
        </w:rPr>
        <w:t>“Lao động tiên tiến</w:t>
      </w:r>
      <w:r w:rsidRPr="009A46F8">
        <w:rPr>
          <w:rFonts w:ascii="Times New Roman" w:eastAsia="Times New Roman" w:hAnsi="Times New Roman" w:cs="Times New Roman"/>
          <w:b/>
          <w:bCs/>
          <w:i/>
          <w:iCs/>
          <w:color w:val="333333"/>
          <w:sz w:val="28"/>
          <w:szCs w:val="28"/>
          <w:shd w:val="clear" w:color="auto" w:fill="FFFFFF"/>
        </w:rPr>
        <w:t>”</w:t>
      </w:r>
      <w:r w:rsidRPr="009A46F8">
        <w:rPr>
          <w:rFonts w:ascii="Times New Roman" w:eastAsia="Times New Roman" w:hAnsi="Times New Roman" w:cs="Times New Roman"/>
          <w:color w:val="333333"/>
          <w:sz w:val="28"/>
          <w:szCs w:val="28"/>
          <w:shd w:val="clear" w:color="auto" w:fill="FFFFFF"/>
        </w:rPr>
        <w:t> được xét tặng cho cá nhân đạt các tiêu chuẩn sau:</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a. Hoàn thành tốt nhiệm vụ được giao, đạt năng suất và chất lượng cao;</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b. Chấp hành tốt chủ trương chính sách của Đảng, pháp luật của Nhà nước, có tinh thần tự lực, tự cường; Đoàn kết, tương trợ, tích cực tham gia các phong trào thi đua;</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c. Tích cực học tập chính trị, văn hoá, chuyên môn, nghiệp vụ;</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d. Có đạo đức lối, sống lành mạnh.</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i/>
          <w:iCs/>
          <w:color w:val="333333"/>
          <w:sz w:val="28"/>
          <w:szCs w:val="28"/>
          <w:shd w:val="clear" w:color="auto" w:fill="FFFFFF"/>
        </w:rPr>
        <w:t>* </w:t>
      </w:r>
      <w:r w:rsidRPr="009A46F8">
        <w:rPr>
          <w:rFonts w:ascii="Times New Roman" w:eastAsia="Times New Roman" w:hAnsi="Times New Roman" w:cs="Times New Roman"/>
          <w:b/>
          <w:bCs/>
          <w:i/>
          <w:iCs/>
          <w:color w:val="333333"/>
          <w:sz w:val="28"/>
          <w:szCs w:val="28"/>
          <w:u w:val="single"/>
          <w:shd w:val="clear" w:color="auto" w:fill="FFFFFF"/>
        </w:rPr>
        <w:t>Lưu ý</w:t>
      </w:r>
      <w:r w:rsidRPr="009A46F8">
        <w:rPr>
          <w:rFonts w:ascii="Times New Roman" w:eastAsia="Times New Roman" w:hAnsi="Times New Roman" w:cs="Times New Roman"/>
          <w:b/>
          <w:bCs/>
          <w:i/>
          <w:iCs/>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i/>
          <w:iCs/>
          <w:color w:val="333333"/>
          <w:sz w:val="28"/>
          <w:szCs w:val="28"/>
          <w:shd w:val="clear" w:color="auto" w:fill="FFFFFF"/>
        </w:rPr>
        <w:t>+ Đối tượng nữ nghỉ thai sản theo chế độ qui định vẫn được tham gia xét.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i/>
          <w:iCs/>
          <w:color w:val="333333"/>
          <w:sz w:val="28"/>
          <w:szCs w:val="28"/>
          <w:shd w:val="clear" w:color="auto" w:fill="FFFFFF"/>
        </w:rPr>
        <w:t>+ Đi học dưới 01 năm nếu đạt kết quả học tập Khá trở lên vẫn được tham gia xét.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i/>
          <w:iCs/>
          <w:color w:val="333333"/>
          <w:sz w:val="28"/>
          <w:szCs w:val="28"/>
          <w:shd w:val="clear" w:color="auto" w:fill="FFFFFF"/>
        </w:rPr>
        <w:lastRenderedPageBreak/>
        <w:t>+ Đi học trên 01 năm nếu đạt kết quả học tập Khá trở lên được xếp tương đương.</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i/>
          <w:iCs/>
          <w:color w:val="333333"/>
          <w:sz w:val="28"/>
          <w:szCs w:val="28"/>
          <w:shd w:val="clear" w:color="auto" w:fill="FFFFFF"/>
        </w:rPr>
        <w:t>+ Đối với cá nhân thuyên chuyển công tác đơn vị mới xét có ý kiến nhận xét của đơn vị cũ.</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i/>
          <w:iCs/>
          <w:color w:val="333333"/>
          <w:sz w:val="28"/>
          <w:szCs w:val="28"/>
          <w:shd w:val="clear" w:color="auto" w:fill="FFFFFF"/>
        </w:rPr>
        <w:t>+ Không xét: mới tuyển dụng dưới 10 tháng; Nghỉ việc từ 40 ngày trở lên; bị kỷ luật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i/>
          <w:iCs/>
          <w:color w:val="333333"/>
          <w:sz w:val="28"/>
          <w:szCs w:val="28"/>
          <w:shd w:val="clear" w:color="auto" w:fill="FFFFFF"/>
        </w:rPr>
        <w:t>           Căn cứ nội dung trên nhà trường lập danh sách đăng ký Lao động tiên tiến (theo mẫu) để HĐTĐKT Ngành xét đề nghị HĐTĐKT Huyện duyệt.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w:t>
      </w:r>
      <w:r w:rsidRPr="009A46F8">
        <w:rPr>
          <w:rFonts w:ascii="Times New Roman" w:eastAsia="Times New Roman" w:hAnsi="Times New Roman" w:cs="Times New Roman"/>
          <w:b/>
          <w:bCs/>
          <w:i/>
          <w:iCs/>
          <w:color w:val="333333"/>
          <w:sz w:val="28"/>
          <w:szCs w:val="28"/>
          <w:shd w:val="clear" w:color="auto" w:fill="FFFFFF"/>
        </w:rPr>
        <w:t> </w:t>
      </w:r>
      <w:r w:rsidRPr="009A46F8">
        <w:rPr>
          <w:rFonts w:ascii="Times New Roman" w:eastAsia="Times New Roman" w:hAnsi="Times New Roman" w:cs="Times New Roman"/>
          <w:b/>
          <w:bCs/>
          <w:color w:val="333333"/>
          <w:sz w:val="28"/>
          <w:szCs w:val="28"/>
          <w:shd w:val="clear" w:color="auto" w:fill="FFFFFF"/>
        </w:rPr>
        <w:t>        </w:t>
      </w:r>
      <w:r w:rsidRPr="009A46F8">
        <w:rPr>
          <w:rFonts w:ascii="Times New Roman" w:eastAsia="Times New Roman" w:hAnsi="Times New Roman" w:cs="Times New Roman"/>
          <w:color w:val="333333"/>
          <w:sz w:val="28"/>
          <w:szCs w:val="28"/>
          <w:shd w:val="clear" w:color="auto" w:fill="FFFFFF"/>
        </w:rPr>
        <w:t>- Đối với danh hiệu </w:t>
      </w:r>
      <w:r w:rsidRPr="009A46F8">
        <w:rPr>
          <w:rFonts w:ascii="Times New Roman" w:eastAsia="Times New Roman" w:hAnsi="Times New Roman" w:cs="Times New Roman"/>
          <w:i/>
          <w:iCs/>
          <w:color w:val="333333"/>
          <w:sz w:val="28"/>
          <w:szCs w:val="28"/>
          <w:shd w:val="clear" w:color="auto" w:fill="FFFFFF"/>
        </w:rPr>
        <w:t>“Tập thể lao động xuất sắc”:</w:t>
      </w:r>
      <w:r w:rsidRPr="009A46F8">
        <w:rPr>
          <w:rFonts w:ascii="Times New Roman" w:eastAsia="Times New Roman" w:hAnsi="Times New Roman" w:cs="Times New Roman"/>
          <w:color w:val="333333"/>
          <w:sz w:val="28"/>
          <w:szCs w:val="28"/>
          <w:shd w:val="clear" w:color="auto" w:fill="FFFFFF"/>
        </w:rPr>
        <w:t> Phải có 100% cá nhân trong tập thể hoàn thành nhiệm vụ được giao, trong đó có ít nhất 70% cá nhân đạt danh hiệu </w:t>
      </w:r>
      <w:r w:rsidRPr="009A46F8">
        <w:rPr>
          <w:rFonts w:ascii="Times New Roman" w:eastAsia="Times New Roman" w:hAnsi="Times New Roman" w:cs="Times New Roman"/>
          <w:i/>
          <w:iCs/>
          <w:color w:val="333333"/>
          <w:sz w:val="28"/>
          <w:szCs w:val="28"/>
          <w:shd w:val="clear" w:color="auto" w:fill="FFFFFF"/>
        </w:rPr>
        <w:t>“Lao động tiên tiến”;</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 Đối với Danh hiệu “</w:t>
      </w:r>
      <w:r w:rsidRPr="009A46F8">
        <w:rPr>
          <w:rFonts w:ascii="Times New Roman" w:eastAsia="Times New Roman" w:hAnsi="Times New Roman" w:cs="Times New Roman"/>
          <w:i/>
          <w:iCs/>
          <w:color w:val="333333"/>
          <w:sz w:val="28"/>
          <w:szCs w:val="28"/>
          <w:shd w:val="clear" w:color="auto" w:fill="FFFFFF"/>
        </w:rPr>
        <w:t>Tập thể lao động tiên tiến”</w:t>
      </w:r>
      <w:r w:rsidRPr="009A46F8">
        <w:rPr>
          <w:rFonts w:ascii="Times New Roman" w:eastAsia="Times New Roman" w:hAnsi="Times New Roman" w:cs="Times New Roman"/>
          <w:color w:val="333333"/>
          <w:sz w:val="28"/>
          <w:szCs w:val="28"/>
          <w:shd w:val="clear" w:color="auto" w:fill="FFFFFF"/>
        </w:rPr>
        <w:t>:</w:t>
      </w:r>
      <w:r w:rsidRPr="009A46F8">
        <w:rPr>
          <w:rFonts w:ascii="Times New Roman" w:eastAsia="Times New Roman" w:hAnsi="Times New Roman" w:cs="Times New Roman"/>
          <w:b/>
          <w:bCs/>
          <w:color w:val="333333"/>
          <w:sz w:val="28"/>
          <w:szCs w:val="28"/>
          <w:shd w:val="clear" w:color="auto" w:fill="FFFFFF"/>
        </w:rPr>
        <w:t> </w:t>
      </w:r>
      <w:r w:rsidRPr="009A46F8">
        <w:rPr>
          <w:rFonts w:ascii="Times New Roman" w:eastAsia="Times New Roman" w:hAnsi="Times New Roman" w:cs="Times New Roman"/>
          <w:color w:val="333333"/>
          <w:sz w:val="28"/>
          <w:szCs w:val="28"/>
          <w:shd w:val="clear" w:color="auto" w:fill="FFFFFF"/>
        </w:rPr>
        <w:t>Có trên 50% cá nhân trong tập thể đạt danh hiệu </w:t>
      </w:r>
      <w:r w:rsidRPr="009A46F8">
        <w:rPr>
          <w:rFonts w:ascii="Times New Roman" w:eastAsia="Times New Roman" w:hAnsi="Times New Roman" w:cs="Times New Roman"/>
          <w:i/>
          <w:iCs/>
          <w:color w:val="333333"/>
          <w:sz w:val="28"/>
          <w:szCs w:val="28"/>
          <w:shd w:val="clear" w:color="auto" w:fill="FFFFFF"/>
        </w:rPr>
        <w:t>“Lao động tiên tiến”</w:t>
      </w:r>
      <w:r w:rsidRPr="009A46F8">
        <w:rPr>
          <w:rFonts w:ascii="Times New Roman" w:eastAsia="Times New Roman" w:hAnsi="Times New Roman" w:cs="Times New Roman"/>
          <w:color w:val="333333"/>
          <w:sz w:val="28"/>
          <w:szCs w:val="28"/>
          <w:shd w:val="clear" w:color="auto" w:fill="FFFFFF"/>
        </w:rPr>
        <w:t> và không có cá nhân bị kỷ luật từ hình thức cảnh cáo trở lên;</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 Nếu nhà trường không đạt Danh hiệu thi đua, thì số Lao động tiên tiến của nhà trường không vượt quá 50%.</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2. Danh hiệu</w:t>
      </w:r>
      <w:r w:rsidRPr="009A46F8">
        <w:rPr>
          <w:rFonts w:ascii="Times New Roman" w:eastAsia="Times New Roman" w:hAnsi="Times New Roman" w:cs="Times New Roman"/>
          <w:i/>
          <w:iCs/>
          <w:color w:val="333333"/>
          <w:sz w:val="28"/>
          <w:szCs w:val="28"/>
          <w:shd w:val="clear" w:color="auto" w:fill="FFFFFF"/>
        </w:rPr>
        <w:t>“Chiến sĩ thi đua cơ sở”</w:t>
      </w:r>
      <w:r w:rsidRPr="009A46F8">
        <w:rPr>
          <w:rFonts w:ascii="Times New Roman" w:eastAsia="Times New Roman" w:hAnsi="Times New Roman" w:cs="Times New Roman"/>
          <w:color w:val="333333"/>
          <w:sz w:val="28"/>
          <w:szCs w:val="28"/>
          <w:shd w:val="clear" w:color="auto" w:fill="FFFFFF"/>
        </w:rPr>
        <w:t> nhà trường sẽ căn cứ vào tỉ lệ % của Lao động tiên tiến và đề nghị cấp trên xét duyệt thi đua đã duyệt với các trường để lập danh sách đề nghị HĐTĐKT Huyện duyệt.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III. </w:t>
      </w:r>
      <w:r w:rsidRPr="009A46F8">
        <w:rPr>
          <w:rFonts w:ascii="Times New Roman" w:eastAsia="Times New Roman" w:hAnsi="Times New Roman" w:cs="Times New Roman"/>
          <w:b/>
          <w:bCs/>
          <w:color w:val="333333"/>
          <w:sz w:val="28"/>
          <w:szCs w:val="28"/>
          <w:u w:val="single"/>
          <w:shd w:val="clear" w:color="auto" w:fill="FFFFFF"/>
        </w:rPr>
        <w:t>THỜI ĐIỂM XÉT, ĐỀ XUẤT KHEN THƯỞNG.</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1. Trường chấm SKKN và xét thi đua:</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w:t>
      </w:r>
      <w:r w:rsidRPr="009A46F8">
        <w:rPr>
          <w:rFonts w:ascii="Times New Roman" w:eastAsia="Times New Roman" w:hAnsi="Times New Roman" w:cs="Times New Roman"/>
          <w:color w:val="333333"/>
          <w:sz w:val="28"/>
          <w:szCs w:val="28"/>
          <w:shd w:val="clear" w:color="auto" w:fill="FFFFFF"/>
        </w:rPr>
        <w:t>- Chấm và xét duyệt SKKN cấp trường từ tuần 4 tháng 3 năm 202</w:t>
      </w:r>
      <w:r w:rsidR="00081E79">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Gói các SKKN đạt loại A cấp trường, biên bản của Hội đồng khoa học xét SKKN cấp trường, danh sách SKKN xếp loại A cấp trường về PGD tuần 4 tháng 4 năm 202</w:t>
      </w:r>
      <w:r w:rsidR="00081E79">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Đề nghị PGD&amp;ĐT, UBND Huyện xét duyệt và khen thưởng danh hiệu </w:t>
      </w:r>
      <w:r w:rsidRPr="009A46F8">
        <w:rPr>
          <w:rFonts w:ascii="Times New Roman" w:eastAsia="Times New Roman" w:hAnsi="Times New Roman" w:cs="Times New Roman"/>
          <w:i/>
          <w:iCs/>
          <w:color w:val="333333"/>
          <w:sz w:val="28"/>
          <w:szCs w:val="28"/>
          <w:shd w:val="clear" w:color="auto" w:fill="FFFFFF"/>
        </w:rPr>
        <w:t>“Chiến sĩ thi đua cơ sở”; “Lao động tiên tiến cấp cơ sở”</w:t>
      </w:r>
      <w:r w:rsidRPr="009A46F8">
        <w:rPr>
          <w:rFonts w:ascii="Times New Roman" w:eastAsia="Times New Roman" w:hAnsi="Times New Roman" w:cs="Times New Roman"/>
          <w:color w:val="333333"/>
          <w:sz w:val="28"/>
          <w:szCs w:val="28"/>
          <w:shd w:val="clear" w:color="auto" w:fill="FFFFFF"/>
        </w:rPr>
        <w:t> và </w:t>
      </w:r>
      <w:r w:rsidRPr="009A46F8">
        <w:rPr>
          <w:rFonts w:ascii="Times New Roman" w:eastAsia="Times New Roman" w:hAnsi="Times New Roman" w:cs="Times New Roman"/>
          <w:i/>
          <w:iCs/>
          <w:color w:val="333333"/>
          <w:sz w:val="28"/>
          <w:szCs w:val="28"/>
          <w:shd w:val="clear" w:color="auto" w:fill="FFFFFF"/>
        </w:rPr>
        <w:t>“Tập thể lao động tiên tiến cấp cơ sở”</w:t>
      </w:r>
      <w:r w:rsidRPr="009A46F8">
        <w:rPr>
          <w:rFonts w:ascii="Times New Roman" w:eastAsia="Times New Roman" w:hAnsi="Times New Roman" w:cs="Times New Roman"/>
          <w:color w:val="333333"/>
          <w:sz w:val="28"/>
          <w:szCs w:val="28"/>
          <w:shd w:val="clear" w:color="auto" w:fill="FFFFFF"/>
        </w:rPr>
        <w:t> gửi hồ sơ trước ngày 30/5/202</w:t>
      </w:r>
      <w:r w:rsidR="0035653F">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2. Hội đồng thi đua khen thưởng của trường xét, đề nghị PGD&amp;ĐT, UBND Huyện Thanh Oai khen thưởng:</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Đề nghị khen thưởng tập thể, cá nhân</w:t>
      </w:r>
      <w:r w:rsidRPr="009A46F8">
        <w:rPr>
          <w:rFonts w:ascii=".VnTime" w:eastAsia="Times New Roman" w:hAnsi=".VnTime" w:cs="Times New Roman"/>
          <w:color w:val="333333"/>
          <w:sz w:val="28"/>
          <w:szCs w:val="28"/>
          <w:shd w:val="clear" w:color="auto" w:fill="FFFFFF"/>
        </w:rPr>
        <w:t>:</w:t>
      </w:r>
      <w:r w:rsidRPr="009A46F8">
        <w:rPr>
          <w:rFonts w:ascii="Arial" w:eastAsia="Times New Roman" w:hAnsi="Arial" w:cs="Arial"/>
          <w:color w:val="333333"/>
          <w:sz w:val="28"/>
          <w:szCs w:val="28"/>
          <w:shd w:val="clear" w:color="auto" w:fill="FFFFFF"/>
        </w:rPr>
        <w:t>“</w:t>
      </w:r>
      <w:r w:rsidRPr="009A46F8">
        <w:rPr>
          <w:rFonts w:ascii="Times New Roman" w:eastAsia="Times New Roman" w:hAnsi="Times New Roman" w:cs="Times New Roman"/>
          <w:i/>
          <w:iCs/>
          <w:color w:val="333333"/>
          <w:sz w:val="28"/>
          <w:szCs w:val="28"/>
          <w:shd w:val="clear" w:color="auto" w:fill="FFFFFF"/>
        </w:rPr>
        <w:t>Tập thể lao động xuất sắc”, </w:t>
      </w:r>
      <w:r w:rsidRPr="009A46F8">
        <w:rPr>
          <w:rFonts w:ascii="Times New Roman" w:eastAsia="Times New Roman" w:hAnsi="Times New Roman" w:cs="Times New Roman"/>
          <w:color w:val="333333"/>
          <w:sz w:val="28"/>
          <w:szCs w:val="28"/>
          <w:shd w:val="clear" w:color="auto" w:fill="FFFFFF"/>
        </w:rPr>
        <w:t>và các cá nhân đạt </w:t>
      </w:r>
      <w:r w:rsidRPr="009A46F8">
        <w:rPr>
          <w:rFonts w:ascii="Times New Roman" w:eastAsia="Times New Roman" w:hAnsi="Times New Roman" w:cs="Times New Roman"/>
          <w:i/>
          <w:iCs/>
          <w:color w:val="333333"/>
          <w:sz w:val="28"/>
          <w:szCs w:val="28"/>
          <w:shd w:val="clear" w:color="auto" w:fill="FFFFFF"/>
        </w:rPr>
        <w:t>“Chiến sỹ thi đua cấp sơ sở”</w:t>
      </w:r>
      <w:r w:rsidRPr="009A46F8">
        <w:rPr>
          <w:rFonts w:ascii="Times New Roman" w:eastAsia="Times New Roman" w:hAnsi="Times New Roman" w:cs="Times New Roman"/>
          <w:color w:val="333333"/>
          <w:sz w:val="28"/>
          <w:szCs w:val="28"/>
          <w:shd w:val="clear" w:color="auto" w:fill="FFFFFF"/>
        </w:rPr>
        <w:t> và </w:t>
      </w:r>
      <w:r w:rsidRPr="009A46F8">
        <w:rPr>
          <w:rFonts w:ascii="Times New Roman" w:eastAsia="Times New Roman" w:hAnsi="Times New Roman" w:cs="Times New Roman"/>
          <w:i/>
          <w:iCs/>
          <w:color w:val="333333"/>
          <w:sz w:val="28"/>
          <w:szCs w:val="28"/>
          <w:shd w:val="clear" w:color="auto" w:fill="FFFFFF"/>
        </w:rPr>
        <w:t>“Lao động tiên tiến cấp cơ sở” </w:t>
      </w:r>
      <w:r w:rsidRPr="009A46F8">
        <w:rPr>
          <w:rFonts w:ascii="Times New Roman" w:eastAsia="Times New Roman" w:hAnsi="Times New Roman" w:cs="Times New Roman"/>
          <w:color w:val="333333"/>
          <w:sz w:val="28"/>
          <w:szCs w:val="28"/>
          <w:shd w:val="clear" w:color="auto" w:fill="FFFFFF"/>
        </w:rPr>
        <w:t>gói hồ sơ trước ngày 30/5/202</w:t>
      </w:r>
      <w:r w:rsidR="0035653F">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 Tổng kết phong trào </w:t>
      </w:r>
      <w:r w:rsidRPr="009A46F8">
        <w:rPr>
          <w:rFonts w:ascii="Times New Roman" w:eastAsia="Times New Roman" w:hAnsi="Times New Roman" w:cs="Times New Roman"/>
          <w:i/>
          <w:iCs/>
          <w:color w:val="333333"/>
          <w:sz w:val="28"/>
          <w:szCs w:val="28"/>
          <w:shd w:val="clear" w:color="auto" w:fill="FFFFFF"/>
        </w:rPr>
        <w:t>"Người tốt, việc tốt" </w:t>
      </w:r>
      <w:r w:rsidRPr="009A46F8">
        <w:rPr>
          <w:rFonts w:ascii="Times New Roman" w:eastAsia="Times New Roman" w:hAnsi="Times New Roman" w:cs="Times New Roman"/>
          <w:color w:val="333333"/>
          <w:sz w:val="28"/>
          <w:szCs w:val="28"/>
          <w:shd w:val="clear" w:color="auto" w:fill="FFFFFF"/>
        </w:rPr>
        <w:t>gửi hồ sơ trước ngày 30/6/202</w:t>
      </w:r>
      <w:r w:rsidR="0035653F">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          3. Khen thưởng của Nhà nước:</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sz w:val="28"/>
          <w:szCs w:val="28"/>
          <w:shd w:val="clear" w:color="auto" w:fill="FFFFFF"/>
        </w:rPr>
        <w:t>Đề nghị xét Kỷ niệm chương </w:t>
      </w:r>
      <w:r w:rsidRPr="009A46F8">
        <w:rPr>
          <w:rFonts w:ascii="Times New Roman" w:eastAsia="Times New Roman" w:hAnsi="Times New Roman" w:cs="Times New Roman"/>
          <w:i/>
          <w:iCs/>
          <w:color w:val="333333"/>
          <w:sz w:val="28"/>
          <w:szCs w:val="28"/>
          <w:shd w:val="clear" w:color="auto" w:fill="FFFFFF"/>
        </w:rPr>
        <w:t>"Vì sự nghiệp giáo dục"</w:t>
      </w:r>
      <w:r w:rsidRPr="009A46F8">
        <w:rPr>
          <w:rFonts w:ascii="Times New Roman" w:eastAsia="Times New Roman" w:hAnsi="Times New Roman" w:cs="Times New Roman"/>
          <w:color w:val="333333"/>
          <w:sz w:val="28"/>
          <w:szCs w:val="28"/>
          <w:shd w:val="clear" w:color="auto" w:fill="FFFFFF"/>
        </w:rPr>
        <w:t> cho những CB,GV,NV có số năm công tác 25 năm, gửi hồ sơ trước ngày mång 8/3 hàng năm.</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b/>
          <w:bCs/>
          <w:color w:val="333333"/>
          <w:sz w:val="28"/>
          <w:szCs w:val="28"/>
          <w:shd w:val="clear" w:color="auto" w:fill="FFFFFF"/>
        </w:rPr>
        <w:t>IV.</w:t>
      </w:r>
      <w:r w:rsidRPr="009A46F8">
        <w:rPr>
          <w:rFonts w:ascii="Times New Roman" w:eastAsia="Times New Roman" w:hAnsi="Times New Roman" w:cs="Times New Roman"/>
          <w:b/>
          <w:bCs/>
          <w:color w:val="333333"/>
          <w:sz w:val="28"/>
          <w:szCs w:val="28"/>
          <w:u w:val="single"/>
          <w:shd w:val="clear" w:color="auto" w:fill="FFFFFF"/>
        </w:rPr>
        <w:t> TỔ CHỨC THỰC HIỆN:</w:t>
      </w:r>
      <w:r w:rsidRPr="009A46F8">
        <w:rPr>
          <w:rFonts w:ascii="Helvetica" w:eastAsia="Times New Roman" w:hAnsi="Helvetica" w:cs="Helvetica"/>
          <w:color w:val="333333"/>
          <w:sz w:val="21"/>
          <w:szCs w:val="21"/>
        </w:rPr>
        <w:br/>
      </w:r>
      <w:r w:rsidR="0035653F">
        <w:rPr>
          <w:rFonts w:ascii="Times New Roman" w:eastAsia="Times New Roman" w:hAnsi="Times New Roman" w:cs="Times New Roman"/>
          <w:color w:val="333333"/>
          <w:sz w:val="28"/>
          <w:szCs w:val="28"/>
          <w:shd w:val="clear" w:color="auto" w:fill="FFFFFF"/>
        </w:rPr>
        <w:t xml:space="preserve">     </w:t>
      </w:r>
      <w:r w:rsidRPr="009A46F8">
        <w:rPr>
          <w:rFonts w:ascii="Times New Roman" w:eastAsia="Times New Roman" w:hAnsi="Times New Roman" w:cs="Times New Roman"/>
          <w:color w:val="333333"/>
          <w:sz w:val="28"/>
          <w:szCs w:val="28"/>
          <w:shd w:val="clear" w:color="auto" w:fill="FFFFFF"/>
        </w:rPr>
        <w:t>Căn cứ kế hoạch và nội dung phát động phong trào thi đua của ngành, nhà trường chủ động xây dựng, triển khai kế hoạch công tác thi đua khen thưởng năm học 20</w:t>
      </w:r>
      <w:r>
        <w:rPr>
          <w:rFonts w:ascii="Times New Roman" w:eastAsia="Times New Roman" w:hAnsi="Times New Roman" w:cs="Times New Roman"/>
          <w:color w:val="333333"/>
          <w:sz w:val="28"/>
          <w:szCs w:val="28"/>
          <w:shd w:val="clear" w:color="auto" w:fill="FFFFFF"/>
        </w:rPr>
        <w:t>2</w:t>
      </w:r>
      <w:r w:rsidR="00F24CD1">
        <w:rPr>
          <w:rFonts w:ascii="Times New Roman" w:eastAsia="Times New Roman" w:hAnsi="Times New Roman" w:cs="Times New Roman"/>
          <w:color w:val="333333"/>
          <w:sz w:val="28"/>
          <w:szCs w:val="28"/>
          <w:shd w:val="clear" w:color="auto" w:fill="FFFFFF"/>
        </w:rPr>
        <w:t>1</w:t>
      </w:r>
      <w:r w:rsidRPr="009A46F8">
        <w:rPr>
          <w:rFonts w:ascii="Times New Roman" w:eastAsia="Times New Roman" w:hAnsi="Times New Roman" w:cs="Times New Roman"/>
          <w:color w:val="333333"/>
          <w:sz w:val="28"/>
          <w:szCs w:val="28"/>
          <w:shd w:val="clear" w:color="auto" w:fill="FFFFFF"/>
        </w:rPr>
        <w:t>- 202</w:t>
      </w:r>
      <w:r w:rsidR="00F24CD1">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 xml:space="preserve"> gắn với đặc thù cña nhà trường, đảm bảo thiết thực, hiệu quả; tích cực chỉ đạo thực hiện kế hoạch, phát động và tổ chức các phong trào thi đua theo </w:t>
      </w:r>
      <w:r w:rsidRPr="009A46F8">
        <w:rPr>
          <w:rFonts w:ascii="Times New Roman" w:eastAsia="Times New Roman" w:hAnsi="Times New Roman" w:cs="Times New Roman"/>
          <w:color w:val="333333"/>
          <w:sz w:val="28"/>
          <w:szCs w:val="28"/>
          <w:shd w:val="clear" w:color="auto" w:fill="FFFFFF"/>
        </w:rPr>
        <w:lastRenderedPageBreak/>
        <w:t>đợt, theo chuyên đề; theo dõi, đánh giá các danh hiệu thi đua, bình xét khen thưởng kịp thời, chính xác, góp phần hoàn thành có chất lượng các nhiệm vụ trọng tâm của năm học đã đề ra.</w:t>
      </w:r>
      <w:r w:rsidRPr="009A46F8">
        <w:rPr>
          <w:rFonts w:ascii="Helvetica" w:eastAsia="Times New Roman" w:hAnsi="Helvetica" w:cs="Helvetica"/>
          <w:color w:val="333333"/>
          <w:sz w:val="21"/>
          <w:szCs w:val="21"/>
        </w:rPr>
        <w:br/>
      </w:r>
      <w:r w:rsidR="0035653F">
        <w:rPr>
          <w:rFonts w:ascii="Times New Roman" w:eastAsia="Times New Roman" w:hAnsi="Times New Roman" w:cs="Times New Roman"/>
          <w:color w:val="333333"/>
          <w:sz w:val="28"/>
          <w:szCs w:val="28"/>
          <w:shd w:val="clear" w:color="auto" w:fill="FFFFFF"/>
        </w:rPr>
        <w:t xml:space="preserve">     </w:t>
      </w:r>
      <w:r w:rsidRPr="009A46F8">
        <w:rPr>
          <w:rFonts w:ascii="Times New Roman" w:eastAsia="Times New Roman" w:hAnsi="Times New Roman" w:cs="Times New Roman"/>
          <w:color w:val="333333"/>
          <w:sz w:val="28"/>
          <w:szCs w:val="28"/>
          <w:shd w:val="clear" w:color="auto" w:fill="FFFFFF"/>
        </w:rPr>
        <w:t>Kế hoạch và chương trình công tác thi đua khen thưởng năm học 20</w:t>
      </w:r>
      <w:r>
        <w:rPr>
          <w:rFonts w:ascii="Times New Roman" w:eastAsia="Times New Roman" w:hAnsi="Times New Roman" w:cs="Times New Roman"/>
          <w:color w:val="333333"/>
          <w:sz w:val="28"/>
          <w:szCs w:val="28"/>
          <w:shd w:val="clear" w:color="auto" w:fill="FFFFFF"/>
        </w:rPr>
        <w:t>2</w:t>
      </w:r>
      <w:r w:rsidR="0035653F">
        <w:rPr>
          <w:rFonts w:ascii="Times New Roman" w:eastAsia="Times New Roman" w:hAnsi="Times New Roman" w:cs="Times New Roman"/>
          <w:color w:val="333333"/>
          <w:sz w:val="28"/>
          <w:szCs w:val="28"/>
          <w:shd w:val="clear" w:color="auto" w:fill="FFFFFF"/>
        </w:rPr>
        <w:t>1</w:t>
      </w:r>
      <w:r w:rsidRPr="009A46F8">
        <w:rPr>
          <w:rFonts w:ascii="Times New Roman" w:eastAsia="Times New Roman" w:hAnsi="Times New Roman" w:cs="Times New Roman"/>
          <w:color w:val="333333"/>
          <w:sz w:val="28"/>
          <w:szCs w:val="28"/>
          <w:shd w:val="clear" w:color="auto" w:fill="FFFFFF"/>
        </w:rPr>
        <w:t xml:space="preserve"> - 202</w:t>
      </w:r>
      <w:r w:rsidR="0035653F">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 xml:space="preserve"> của nhà trường gửi về phòng GD&amp;ĐT trước ngày 05/11/20</w:t>
      </w:r>
      <w:r>
        <w:rPr>
          <w:rFonts w:ascii="Times New Roman" w:eastAsia="Times New Roman" w:hAnsi="Times New Roman" w:cs="Times New Roman"/>
          <w:color w:val="333333"/>
          <w:sz w:val="28"/>
          <w:szCs w:val="28"/>
          <w:shd w:val="clear" w:color="auto" w:fill="FFFFFF"/>
        </w:rPr>
        <w:t>2</w:t>
      </w:r>
      <w:r w:rsidR="0035653F">
        <w:rPr>
          <w:rFonts w:ascii="Times New Roman" w:eastAsia="Times New Roman" w:hAnsi="Times New Roman" w:cs="Times New Roman"/>
          <w:color w:val="333333"/>
          <w:sz w:val="28"/>
          <w:szCs w:val="28"/>
          <w:shd w:val="clear" w:color="auto" w:fill="FFFFFF"/>
        </w:rPr>
        <w:t>1</w:t>
      </w:r>
      <w:r w:rsidRPr="009A46F8">
        <w:rPr>
          <w:rFonts w:ascii="Times New Roman" w:eastAsia="Times New Roman" w:hAnsi="Times New Roman" w:cs="Times New Roman"/>
          <w:color w:val="333333"/>
          <w:sz w:val="28"/>
          <w:szCs w:val="28"/>
          <w:shd w:val="clear" w:color="auto" w:fill="FFFFFF"/>
        </w:rPr>
        <w:t>.</w:t>
      </w:r>
      <w:r w:rsidRPr="009A46F8">
        <w:rPr>
          <w:rFonts w:ascii="Helvetica" w:eastAsia="Times New Roman" w:hAnsi="Helvetica" w:cs="Helvetica"/>
          <w:color w:val="333333"/>
          <w:sz w:val="21"/>
          <w:szCs w:val="21"/>
        </w:rPr>
        <w:br/>
      </w:r>
      <w:r w:rsidR="0035653F">
        <w:rPr>
          <w:rFonts w:ascii="Times New Roman" w:eastAsia="Times New Roman" w:hAnsi="Times New Roman" w:cs="Times New Roman"/>
          <w:color w:val="333333"/>
          <w:sz w:val="28"/>
          <w:szCs w:val="28"/>
          <w:shd w:val="clear" w:color="auto" w:fill="FFFFFF"/>
        </w:rPr>
        <w:t xml:space="preserve">     </w:t>
      </w:r>
      <w:r w:rsidRPr="009A46F8">
        <w:rPr>
          <w:rFonts w:ascii="Times New Roman" w:eastAsia="Times New Roman" w:hAnsi="Times New Roman" w:cs="Times New Roman"/>
          <w:color w:val="333333"/>
          <w:sz w:val="28"/>
          <w:szCs w:val="28"/>
          <w:shd w:val="clear" w:color="auto" w:fill="FFFFFF"/>
        </w:rPr>
        <w:t>Trên đây là kế hoạch về công tác thi đua khen th</w:t>
      </w:r>
      <w:r w:rsidRPr="009A46F8">
        <w:rPr>
          <w:rFonts w:ascii="Times New Roman" w:eastAsia="Times New Roman" w:hAnsi="Times New Roman" w:cs="Times New Roman"/>
          <w:color w:val="333333"/>
          <w:sz w:val="28"/>
          <w:szCs w:val="28"/>
          <w:shd w:val="clear" w:color="auto" w:fill="FFFFFF"/>
          <w:lang w:val="vi-VN"/>
        </w:rPr>
        <w:t>ưởng</w:t>
      </w:r>
      <w:r w:rsidRPr="009A46F8">
        <w:rPr>
          <w:rFonts w:ascii="Times New Roman" w:eastAsia="Times New Roman" w:hAnsi="Times New Roman" w:cs="Times New Roman"/>
          <w:color w:val="333333"/>
          <w:sz w:val="28"/>
          <w:szCs w:val="28"/>
          <w:shd w:val="clear" w:color="auto" w:fill="FFFFFF"/>
        </w:rPr>
        <w:t> năm học 20</w:t>
      </w:r>
      <w:r>
        <w:rPr>
          <w:rFonts w:ascii="Times New Roman" w:eastAsia="Times New Roman" w:hAnsi="Times New Roman" w:cs="Times New Roman"/>
          <w:color w:val="333333"/>
          <w:sz w:val="28"/>
          <w:szCs w:val="28"/>
          <w:shd w:val="clear" w:color="auto" w:fill="FFFFFF"/>
        </w:rPr>
        <w:t>2</w:t>
      </w:r>
      <w:r w:rsidR="0035653F">
        <w:rPr>
          <w:rFonts w:ascii="Times New Roman" w:eastAsia="Times New Roman" w:hAnsi="Times New Roman" w:cs="Times New Roman"/>
          <w:color w:val="333333"/>
          <w:sz w:val="28"/>
          <w:szCs w:val="28"/>
          <w:shd w:val="clear" w:color="auto" w:fill="FFFFFF"/>
        </w:rPr>
        <w:t>1</w:t>
      </w:r>
      <w:r w:rsidRPr="009A46F8">
        <w:rPr>
          <w:rFonts w:ascii="Times New Roman" w:eastAsia="Times New Roman" w:hAnsi="Times New Roman" w:cs="Times New Roman"/>
          <w:color w:val="333333"/>
          <w:sz w:val="28"/>
          <w:szCs w:val="28"/>
          <w:shd w:val="clear" w:color="auto" w:fill="FFFFFF"/>
        </w:rPr>
        <w:t xml:space="preserve"> - 202</w:t>
      </w:r>
      <w:r w:rsidR="0035653F">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 xml:space="preserve"> của trường </w:t>
      </w:r>
      <w:r>
        <w:rPr>
          <w:rFonts w:ascii="Times New Roman" w:eastAsia="Times New Roman" w:hAnsi="Times New Roman" w:cs="Times New Roman"/>
          <w:color w:val="333333"/>
          <w:sz w:val="28"/>
          <w:szCs w:val="28"/>
          <w:shd w:val="clear" w:color="auto" w:fill="FFFFFF"/>
        </w:rPr>
        <w:t>tiểu học Nguyễn Đình Chiểu</w:t>
      </w:r>
      <w:r w:rsidRPr="009A46F8">
        <w:rPr>
          <w:rFonts w:ascii="Times New Roman" w:eastAsia="Times New Roman" w:hAnsi="Times New Roman" w:cs="Times New Roman"/>
          <w:color w:val="333333"/>
          <w:sz w:val="28"/>
          <w:szCs w:val="28"/>
          <w:shd w:val="clear" w:color="auto" w:fill="FFFFFF"/>
        </w:rPr>
        <w:t xml:space="preserve">. Rất mong PGD&amp;ĐT </w:t>
      </w:r>
      <w:r>
        <w:rPr>
          <w:rFonts w:ascii="Times New Roman" w:eastAsia="Times New Roman" w:hAnsi="Times New Roman" w:cs="Times New Roman"/>
          <w:color w:val="333333"/>
          <w:sz w:val="28"/>
          <w:szCs w:val="28"/>
          <w:shd w:val="clear" w:color="auto" w:fill="FFFFFF"/>
        </w:rPr>
        <w:t>Cư Jut</w:t>
      </w:r>
      <w:r w:rsidRPr="009A46F8">
        <w:rPr>
          <w:rFonts w:ascii="Times New Roman" w:eastAsia="Times New Roman" w:hAnsi="Times New Roman" w:cs="Times New Roman"/>
          <w:color w:val="333333"/>
          <w:sz w:val="28"/>
          <w:szCs w:val="28"/>
          <w:shd w:val="clear" w:color="auto" w:fill="FFFFFF"/>
        </w:rPr>
        <w:t xml:space="preserve"> góp ý kiến và cho ý kiến chỉ đạo, giúp cho nhà trường thực hiện tốt kế hoạch về công tác thi đua khen của nhà trường năm học 20</w:t>
      </w:r>
      <w:r>
        <w:rPr>
          <w:rFonts w:ascii="Times New Roman" w:eastAsia="Times New Roman" w:hAnsi="Times New Roman" w:cs="Times New Roman"/>
          <w:color w:val="333333"/>
          <w:sz w:val="28"/>
          <w:szCs w:val="28"/>
          <w:shd w:val="clear" w:color="auto" w:fill="FFFFFF"/>
        </w:rPr>
        <w:t>2</w:t>
      </w:r>
      <w:r w:rsidR="0035653F">
        <w:rPr>
          <w:rFonts w:ascii="Times New Roman" w:eastAsia="Times New Roman" w:hAnsi="Times New Roman" w:cs="Times New Roman"/>
          <w:color w:val="333333"/>
          <w:sz w:val="28"/>
          <w:szCs w:val="28"/>
          <w:shd w:val="clear" w:color="auto" w:fill="FFFFFF"/>
        </w:rPr>
        <w:t>1</w:t>
      </w:r>
      <w:r w:rsidRPr="009A46F8">
        <w:rPr>
          <w:rFonts w:ascii="Times New Roman" w:eastAsia="Times New Roman" w:hAnsi="Times New Roman" w:cs="Times New Roman"/>
          <w:color w:val="333333"/>
          <w:sz w:val="28"/>
          <w:szCs w:val="28"/>
          <w:shd w:val="clear" w:color="auto" w:fill="FFFFFF"/>
        </w:rPr>
        <w:t>- 202</w:t>
      </w:r>
      <w:r w:rsidR="0035653F">
        <w:rPr>
          <w:rFonts w:ascii="Times New Roman" w:eastAsia="Times New Roman" w:hAnsi="Times New Roman" w:cs="Times New Roman"/>
          <w:color w:val="333333"/>
          <w:sz w:val="28"/>
          <w:szCs w:val="28"/>
          <w:shd w:val="clear" w:color="auto" w:fill="FFFFFF"/>
        </w:rPr>
        <w:t>2</w:t>
      </w:r>
      <w:r w:rsidRPr="009A46F8">
        <w:rPr>
          <w:rFonts w:ascii="Times New Roman" w:eastAsia="Times New Roman" w:hAnsi="Times New Roman" w:cs="Times New Roman"/>
          <w:color w:val="333333"/>
          <w:sz w:val="28"/>
          <w:szCs w:val="28"/>
          <w:shd w:val="clear" w:color="auto" w:fill="FFFFFF"/>
        </w:rPr>
        <w:t>./.</w:t>
      </w:r>
      <w:r w:rsidRPr="009A46F8">
        <w:rPr>
          <w:rFonts w:ascii="Helvetica" w:eastAsia="Times New Roman" w:hAnsi="Helvetica" w:cs="Helvetica"/>
          <w:color w:val="333333"/>
          <w:sz w:val="21"/>
          <w:szCs w:val="21"/>
        </w:rPr>
        <w:br/>
      </w:r>
    </w:p>
    <w:tbl>
      <w:tblPr>
        <w:tblpPr w:leftFromText="180" w:rightFromText="180" w:vertAnchor="text" w:horzAnchor="margin" w:tblpY="118"/>
        <w:tblW w:w="10129" w:type="dxa"/>
        <w:shd w:val="clear" w:color="auto" w:fill="FFFFFF"/>
        <w:tblCellMar>
          <w:top w:w="15" w:type="dxa"/>
          <w:left w:w="15" w:type="dxa"/>
          <w:bottom w:w="15" w:type="dxa"/>
          <w:right w:w="15" w:type="dxa"/>
        </w:tblCellMar>
        <w:tblLook w:val="04A0" w:firstRow="1" w:lastRow="0" w:firstColumn="1" w:lastColumn="0" w:noHBand="0" w:noVBand="1"/>
      </w:tblPr>
      <w:tblGrid>
        <w:gridCol w:w="4642"/>
        <w:gridCol w:w="5487"/>
      </w:tblGrid>
      <w:tr w:rsidR="0035653F" w:rsidRPr="009A46F8" w:rsidTr="0035653F">
        <w:trPr>
          <w:trHeight w:val="1562"/>
        </w:trPr>
        <w:tc>
          <w:tcPr>
            <w:tcW w:w="4642" w:type="dxa"/>
            <w:shd w:val="clear" w:color="auto" w:fill="FFFFFF"/>
            <w:tcMar>
              <w:top w:w="0" w:type="dxa"/>
              <w:left w:w="108" w:type="dxa"/>
              <w:bottom w:w="0" w:type="dxa"/>
              <w:right w:w="108" w:type="dxa"/>
            </w:tcMar>
            <w:hideMark/>
          </w:tcPr>
          <w:p w:rsidR="0035653F" w:rsidRPr="009A46F8" w:rsidRDefault="0035653F" w:rsidP="0035653F">
            <w:pPr>
              <w:spacing w:after="0" w:line="240" w:lineRule="auto"/>
              <w:rPr>
                <w:rFonts w:ascii="Helvetica" w:eastAsia="Times New Roman" w:hAnsi="Helvetica" w:cs="Helvetica"/>
                <w:color w:val="333333"/>
                <w:sz w:val="21"/>
                <w:szCs w:val="21"/>
              </w:rPr>
            </w:pPr>
            <w:r w:rsidRPr="009A46F8">
              <w:rPr>
                <w:rFonts w:ascii="Times New Roman" w:eastAsia="Times New Roman" w:hAnsi="Times New Roman" w:cs="Times New Roman"/>
                <w:b/>
                <w:bCs/>
                <w:i/>
                <w:iCs/>
                <w:color w:val="333333"/>
                <w:u w:val="single"/>
              </w:rPr>
              <w:t>Nơi nhận</w:t>
            </w:r>
            <w:r w:rsidRPr="009A46F8">
              <w:rPr>
                <w:rFonts w:ascii="Times New Roman" w:eastAsia="Times New Roman" w:hAnsi="Times New Roman" w:cs="Times New Roman"/>
                <w:b/>
                <w:bCs/>
                <w:i/>
                <w:iCs/>
                <w:color w:val="333333"/>
              </w:rPr>
              <w:t>:</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rPr>
              <w:t>- Hội đồng TĐKT Huyện (để b/c);</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rPr>
              <w:t>- Phòng GD&amp;ĐT (để b/c);</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rPr>
              <w:t>- </w:t>
            </w:r>
            <w:r w:rsidRPr="009A46F8">
              <w:rPr>
                <w:rFonts w:ascii=".VnTime" w:eastAsia="Times New Roman" w:hAnsi=".VnTime" w:cs="Times New Roman"/>
                <w:color w:val="333333"/>
              </w:rPr>
              <w:t>H</w:t>
            </w:r>
            <w:r w:rsidRPr="009A46F8">
              <w:rPr>
                <w:rFonts w:ascii="Arial" w:eastAsia="Times New Roman" w:hAnsi="Arial" w:cs="Arial"/>
                <w:color w:val="333333"/>
              </w:rPr>
              <w:t>ộ</w:t>
            </w:r>
            <w:r w:rsidRPr="009A46F8">
              <w:rPr>
                <w:rFonts w:ascii=".VnTime" w:eastAsia="Times New Roman" w:hAnsi=".VnTime" w:cs="Times New Roman"/>
                <w:color w:val="333333"/>
              </w:rPr>
              <w:t xml:space="preserve">i </w:t>
            </w:r>
            <w:r w:rsidRPr="009A46F8">
              <w:rPr>
                <w:rFonts w:ascii="Arial" w:eastAsia="Times New Roman" w:hAnsi="Arial" w:cs="Arial"/>
                <w:color w:val="333333"/>
              </w:rPr>
              <w:t>đồ</w:t>
            </w:r>
            <w:r w:rsidRPr="009A46F8">
              <w:rPr>
                <w:rFonts w:ascii=".VnTime" w:eastAsia="Times New Roman" w:hAnsi=".VnTime" w:cs="Times New Roman"/>
                <w:color w:val="333333"/>
              </w:rPr>
              <w:t>ng TSKT</w:t>
            </w:r>
            <w:r w:rsidRPr="009A46F8">
              <w:rPr>
                <w:rFonts w:ascii="Calibri" w:eastAsia="Times New Roman" w:hAnsi="Calibri" w:cs="Calibri"/>
                <w:color w:val="333333"/>
              </w:rPr>
              <w:t> </w:t>
            </w:r>
            <w:r w:rsidRPr="009A46F8">
              <w:rPr>
                <w:rFonts w:ascii="Times New Roman" w:eastAsia="Times New Roman" w:hAnsi="Times New Roman" w:cs="Times New Roman"/>
                <w:color w:val="333333"/>
              </w:rPr>
              <w:t>(Để t.h);</w:t>
            </w:r>
            <w:r w:rsidRPr="009A46F8">
              <w:rPr>
                <w:rFonts w:ascii="Helvetica" w:eastAsia="Times New Roman" w:hAnsi="Helvetica" w:cs="Helvetica"/>
                <w:color w:val="333333"/>
                <w:sz w:val="21"/>
                <w:szCs w:val="21"/>
              </w:rPr>
              <w:br/>
            </w:r>
            <w:r w:rsidRPr="009A46F8">
              <w:rPr>
                <w:rFonts w:ascii="Times New Roman" w:eastAsia="Times New Roman" w:hAnsi="Times New Roman" w:cs="Times New Roman"/>
                <w:color w:val="333333"/>
              </w:rPr>
              <w:t>- Lưu VP./.</w:t>
            </w:r>
          </w:p>
        </w:tc>
        <w:tc>
          <w:tcPr>
            <w:tcW w:w="5487" w:type="dxa"/>
            <w:shd w:val="clear" w:color="auto" w:fill="FFFFFF"/>
            <w:tcMar>
              <w:top w:w="0" w:type="dxa"/>
              <w:left w:w="108" w:type="dxa"/>
              <w:bottom w:w="0" w:type="dxa"/>
              <w:right w:w="108" w:type="dxa"/>
            </w:tcMar>
            <w:hideMark/>
          </w:tcPr>
          <w:p w:rsidR="0035653F" w:rsidRPr="009A46F8" w:rsidRDefault="0035653F" w:rsidP="0035653F">
            <w:pPr>
              <w:spacing w:after="0" w:line="240" w:lineRule="auto"/>
              <w:rPr>
                <w:rFonts w:ascii="Helvetica" w:eastAsia="Times New Roman" w:hAnsi="Helvetica" w:cs="Helvetica"/>
                <w:color w:val="333333"/>
                <w:sz w:val="21"/>
                <w:szCs w:val="21"/>
              </w:rPr>
            </w:pPr>
            <w:r w:rsidRPr="009A46F8">
              <w:rPr>
                <w:rFonts w:ascii="Helvetica" w:eastAsia="Times New Roman" w:hAnsi="Helvetica" w:cs="Helvetica"/>
                <w:color w:val="333333"/>
                <w:sz w:val="21"/>
                <w:szCs w:val="21"/>
              </w:rPr>
              <w:br/>
            </w:r>
          </w:p>
        </w:tc>
      </w:tr>
    </w:tbl>
    <w:p w:rsidR="00847562" w:rsidRDefault="00847562" w:rsidP="00847562">
      <w:pPr>
        <w:spacing w:after="0" w:line="240" w:lineRule="auto"/>
        <w:rPr>
          <w:rFonts w:ascii="Times New Roman" w:eastAsia="Times New Roman" w:hAnsi="Times New Roman" w:cs="Times New Roman"/>
          <w:sz w:val="24"/>
          <w:szCs w:val="24"/>
        </w:rPr>
      </w:pPr>
      <w:r w:rsidRPr="009A46F8">
        <w:rPr>
          <w:rFonts w:ascii="Helvetica" w:eastAsia="Times New Roman" w:hAnsi="Helvetica" w:cs="Helvetica"/>
          <w:color w:val="333333"/>
          <w:sz w:val="21"/>
          <w:szCs w:val="21"/>
        </w:rPr>
        <w:br/>
      </w:r>
      <w:r w:rsidR="003565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5653F" w:rsidRPr="0029236C">
        <w:rPr>
          <w:rFonts w:ascii="Times New Roman" w:eastAsia="Times New Roman" w:hAnsi="Times New Roman" w:cs="Times New Roman"/>
          <w:b/>
          <w:sz w:val="24"/>
          <w:szCs w:val="24"/>
        </w:rPr>
        <w:t>BCH CÔNG Đ</w:t>
      </w:r>
      <w:r w:rsidR="0035653F">
        <w:rPr>
          <w:rFonts w:ascii="Times New Roman" w:eastAsia="Times New Roman" w:hAnsi="Times New Roman" w:cs="Times New Roman"/>
          <w:b/>
          <w:sz w:val="24"/>
          <w:szCs w:val="24"/>
        </w:rPr>
        <w:t>ÒA</w:t>
      </w:r>
      <w:r w:rsidR="0035653F" w:rsidRPr="0029236C">
        <w:rPr>
          <w:rFonts w:ascii="Times New Roman" w:eastAsia="Times New Roman" w:hAnsi="Times New Roman" w:cs="Times New Roman"/>
          <w:b/>
          <w:sz w:val="24"/>
          <w:szCs w:val="24"/>
        </w:rPr>
        <w:t>N</w:t>
      </w:r>
      <w:r w:rsidR="0035653F" w:rsidRPr="009A46F8">
        <w:rPr>
          <w:rFonts w:ascii="Times New Roman" w:eastAsia="Times New Roman" w:hAnsi="Times New Roman" w:cs="Times New Roman"/>
          <w:b/>
          <w:bCs/>
          <w:color w:val="333333"/>
          <w:sz w:val="28"/>
          <w:szCs w:val="28"/>
        </w:rPr>
        <w:t xml:space="preserve"> </w:t>
      </w:r>
      <w:r w:rsidR="0035653F">
        <w:rPr>
          <w:rFonts w:ascii="Times New Roman" w:eastAsia="Times New Roman" w:hAnsi="Times New Roman" w:cs="Times New Roman"/>
          <w:b/>
          <w:bCs/>
          <w:color w:val="333333"/>
          <w:sz w:val="28"/>
          <w:szCs w:val="28"/>
        </w:rPr>
        <w:t xml:space="preserve">    </w:t>
      </w:r>
      <w:r w:rsidR="0035653F" w:rsidRPr="009A46F8">
        <w:rPr>
          <w:rFonts w:ascii="Times New Roman" w:eastAsia="Times New Roman" w:hAnsi="Times New Roman" w:cs="Times New Roman"/>
          <w:b/>
          <w:bCs/>
          <w:color w:val="333333"/>
          <w:sz w:val="28"/>
          <w:szCs w:val="28"/>
        </w:rPr>
        <w:t>HIỆU TRƯỞNG</w:t>
      </w:r>
      <w:r w:rsidR="0035653F" w:rsidRPr="009A46F8">
        <w:rPr>
          <w:rFonts w:ascii="Helvetica" w:eastAsia="Times New Roman" w:hAnsi="Helvetica" w:cs="Helvetica"/>
          <w:color w:val="333333"/>
          <w:sz w:val="21"/>
          <w:szCs w:val="21"/>
        </w:rPr>
        <w:br/>
      </w:r>
      <w:r w:rsidR="0035653F" w:rsidRPr="009A46F8">
        <w:rPr>
          <w:rFonts w:ascii="Helvetica" w:eastAsia="Times New Roman" w:hAnsi="Helvetica" w:cs="Helvetica"/>
          <w:color w:val="333333"/>
          <w:sz w:val="21"/>
          <w:szCs w:val="21"/>
        </w:rPr>
        <w:br/>
      </w:r>
    </w:p>
    <w:p w:rsidR="00847562" w:rsidRDefault="00847562" w:rsidP="00847562">
      <w:pPr>
        <w:spacing w:after="0" w:line="240" w:lineRule="auto"/>
        <w:rPr>
          <w:rFonts w:ascii="Times New Roman" w:eastAsia="Times New Roman" w:hAnsi="Times New Roman" w:cs="Times New Roman"/>
          <w:sz w:val="24"/>
          <w:szCs w:val="24"/>
        </w:rPr>
      </w:pPr>
    </w:p>
    <w:p w:rsidR="0035653F" w:rsidRPr="009A46F8" w:rsidRDefault="0035653F" w:rsidP="00847562">
      <w:pPr>
        <w:spacing w:after="0" w:line="240" w:lineRule="auto"/>
        <w:rPr>
          <w:rFonts w:ascii="Times New Roman" w:eastAsia="Times New Roman" w:hAnsi="Times New Roman" w:cs="Times New Roman"/>
          <w:sz w:val="24"/>
          <w:szCs w:val="24"/>
        </w:rPr>
      </w:pPr>
    </w:p>
    <w:p w:rsidR="00847562" w:rsidRPr="0029236C" w:rsidRDefault="00847562" w:rsidP="00847562">
      <w:pPr>
        <w:rPr>
          <w:rFonts w:ascii="Times New Roman" w:hAnsi="Times New Roman" w:cs="Times New Roman"/>
          <w:b/>
          <w:i/>
          <w:sz w:val="28"/>
          <w:szCs w:val="28"/>
        </w:rPr>
      </w:pPr>
      <w:r w:rsidRPr="0029236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29236C">
        <w:rPr>
          <w:rFonts w:ascii="Times New Roman" w:hAnsi="Times New Roman" w:cs="Times New Roman"/>
          <w:b/>
          <w:i/>
          <w:sz w:val="28"/>
          <w:szCs w:val="28"/>
        </w:rPr>
        <w:t xml:space="preserve">    Phan Thị Minh Ngọc</w:t>
      </w:r>
      <w:r>
        <w:t xml:space="preserve">                    </w:t>
      </w:r>
      <w:r w:rsidRPr="0029236C">
        <w:rPr>
          <w:rFonts w:ascii="Times New Roman" w:hAnsi="Times New Roman" w:cs="Times New Roman"/>
          <w:b/>
          <w:i/>
          <w:sz w:val="28"/>
          <w:szCs w:val="28"/>
        </w:rPr>
        <w:t>Nguyễn Th</w:t>
      </w:r>
      <w:r>
        <w:rPr>
          <w:rFonts w:ascii="Times New Roman" w:hAnsi="Times New Roman" w:cs="Times New Roman"/>
          <w:b/>
          <w:i/>
          <w:sz w:val="28"/>
          <w:szCs w:val="28"/>
        </w:rPr>
        <w:t>i</w:t>
      </w:r>
      <w:r w:rsidRPr="0029236C">
        <w:rPr>
          <w:rFonts w:ascii="Times New Roman" w:hAnsi="Times New Roman" w:cs="Times New Roman"/>
          <w:b/>
          <w:i/>
          <w:sz w:val="28"/>
          <w:szCs w:val="28"/>
        </w:rPr>
        <w:t xml:space="preserve"> Thu Hoa</w:t>
      </w:r>
      <w:r>
        <w:t xml:space="preserve">                </w:t>
      </w:r>
    </w:p>
    <w:p w:rsidR="00847562" w:rsidRDefault="00847562" w:rsidP="00847562"/>
    <w:p w:rsidR="00847562" w:rsidRDefault="00847562" w:rsidP="00847562">
      <w:r>
        <w:t xml:space="preserve">      </w:t>
      </w:r>
    </w:p>
    <w:p w:rsidR="00847562" w:rsidRDefault="00847562" w:rsidP="00847562"/>
    <w:p w:rsidR="00847562" w:rsidRPr="0029236C" w:rsidRDefault="00847562" w:rsidP="00847562">
      <w:pPr>
        <w:jc w:val="center"/>
        <w:rPr>
          <w:rFonts w:ascii="Times New Roman" w:hAnsi="Times New Roman" w:cs="Times New Roman"/>
          <w:b/>
          <w:sz w:val="32"/>
          <w:szCs w:val="32"/>
        </w:rPr>
      </w:pPr>
      <w:r w:rsidRPr="0029236C">
        <w:rPr>
          <w:rFonts w:ascii="Times New Roman" w:hAnsi="Times New Roman" w:cs="Times New Roman"/>
          <w:b/>
          <w:sz w:val="32"/>
          <w:szCs w:val="32"/>
        </w:rPr>
        <w:t>PHÊ DUYỆT CỦA PHÒNG GD&amp;</w:t>
      </w:r>
      <w:r>
        <w:rPr>
          <w:rFonts w:ascii="Times New Roman" w:hAnsi="Times New Roman" w:cs="Times New Roman"/>
          <w:b/>
          <w:sz w:val="32"/>
          <w:szCs w:val="32"/>
        </w:rPr>
        <w:t>ĐT</w:t>
      </w:r>
      <w:r w:rsidRPr="0029236C">
        <w:rPr>
          <w:rFonts w:ascii="Times New Roman" w:hAnsi="Times New Roman" w:cs="Times New Roman"/>
          <w:b/>
          <w:sz w:val="32"/>
          <w:szCs w:val="32"/>
        </w:rPr>
        <w:t xml:space="preserve"> HUYỆN</w:t>
      </w:r>
    </w:p>
    <w:p w:rsidR="00847562" w:rsidRDefault="00847562" w:rsidP="00847562"/>
    <w:p w:rsidR="008F2C18" w:rsidRDefault="008F2C18"/>
    <w:sectPr w:rsidR="008F2C18" w:rsidSect="009F3E8F">
      <w:foot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CA" w:rsidRDefault="002F7FCA" w:rsidP="002F7FCA">
      <w:pPr>
        <w:spacing w:after="0" w:line="240" w:lineRule="auto"/>
      </w:pPr>
      <w:r>
        <w:separator/>
      </w:r>
    </w:p>
  </w:endnote>
  <w:endnote w:type="continuationSeparator" w:id="0">
    <w:p w:rsidR="002F7FCA" w:rsidRDefault="002F7FCA" w:rsidP="002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051110"/>
      <w:docPartObj>
        <w:docPartGallery w:val="Page Numbers (Bottom of Page)"/>
        <w:docPartUnique/>
      </w:docPartObj>
    </w:sdtPr>
    <w:sdtEndPr>
      <w:rPr>
        <w:noProof/>
      </w:rPr>
    </w:sdtEndPr>
    <w:sdtContent>
      <w:p w:rsidR="002F7FCA" w:rsidRDefault="002F7FCA">
        <w:pPr>
          <w:pStyle w:val="Footer"/>
          <w:jc w:val="center"/>
        </w:pPr>
        <w:r>
          <w:fldChar w:fldCharType="begin"/>
        </w:r>
        <w:r>
          <w:instrText xml:space="preserve"> PAGE   \* MERGEFORMAT </w:instrText>
        </w:r>
        <w:r>
          <w:fldChar w:fldCharType="separate"/>
        </w:r>
        <w:r w:rsidR="007A14A6">
          <w:rPr>
            <w:noProof/>
          </w:rPr>
          <w:t>5</w:t>
        </w:r>
        <w:r>
          <w:rPr>
            <w:noProof/>
          </w:rPr>
          <w:fldChar w:fldCharType="end"/>
        </w:r>
      </w:p>
    </w:sdtContent>
  </w:sdt>
  <w:p w:rsidR="002F7FCA" w:rsidRDefault="002F7F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CA" w:rsidRDefault="002F7FCA" w:rsidP="002F7FCA">
      <w:pPr>
        <w:spacing w:after="0" w:line="240" w:lineRule="auto"/>
      </w:pPr>
      <w:r>
        <w:separator/>
      </w:r>
    </w:p>
  </w:footnote>
  <w:footnote w:type="continuationSeparator" w:id="0">
    <w:p w:rsidR="002F7FCA" w:rsidRDefault="002F7FCA" w:rsidP="002F7F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62"/>
    <w:rsid w:val="0006309E"/>
    <w:rsid w:val="00081E79"/>
    <w:rsid w:val="000C3009"/>
    <w:rsid w:val="00105EB4"/>
    <w:rsid w:val="00113382"/>
    <w:rsid w:val="00156D45"/>
    <w:rsid w:val="001D3C8B"/>
    <w:rsid w:val="001E70A3"/>
    <w:rsid w:val="001F458B"/>
    <w:rsid w:val="00210591"/>
    <w:rsid w:val="002E60F9"/>
    <w:rsid w:val="002F7FCA"/>
    <w:rsid w:val="00353324"/>
    <w:rsid w:val="0035653F"/>
    <w:rsid w:val="00374493"/>
    <w:rsid w:val="003C1DD2"/>
    <w:rsid w:val="004922D9"/>
    <w:rsid w:val="004C4F2A"/>
    <w:rsid w:val="004F4D67"/>
    <w:rsid w:val="00522266"/>
    <w:rsid w:val="00531B95"/>
    <w:rsid w:val="005554A8"/>
    <w:rsid w:val="005A3860"/>
    <w:rsid w:val="006331C6"/>
    <w:rsid w:val="006653C2"/>
    <w:rsid w:val="006E30CD"/>
    <w:rsid w:val="00702984"/>
    <w:rsid w:val="00731550"/>
    <w:rsid w:val="007455B2"/>
    <w:rsid w:val="007A14A6"/>
    <w:rsid w:val="007A1D0E"/>
    <w:rsid w:val="007D2871"/>
    <w:rsid w:val="007F712C"/>
    <w:rsid w:val="00826D8E"/>
    <w:rsid w:val="00847562"/>
    <w:rsid w:val="008479E9"/>
    <w:rsid w:val="008769C0"/>
    <w:rsid w:val="00883864"/>
    <w:rsid w:val="008849E7"/>
    <w:rsid w:val="0088678E"/>
    <w:rsid w:val="008F2C18"/>
    <w:rsid w:val="00946C22"/>
    <w:rsid w:val="009D020F"/>
    <w:rsid w:val="009F3E8F"/>
    <w:rsid w:val="00AA3671"/>
    <w:rsid w:val="00AC098D"/>
    <w:rsid w:val="00AC30AD"/>
    <w:rsid w:val="00B476BB"/>
    <w:rsid w:val="00BD1F9F"/>
    <w:rsid w:val="00BE044C"/>
    <w:rsid w:val="00BE2F38"/>
    <w:rsid w:val="00C24242"/>
    <w:rsid w:val="00C66981"/>
    <w:rsid w:val="00D81755"/>
    <w:rsid w:val="00D846B4"/>
    <w:rsid w:val="00D96787"/>
    <w:rsid w:val="00DD72CF"/>
    <w:rsid w:val="00EC1BCD"/>
    <w:rsid w:val="00EE100A"/>
    <w:rsid w:val="00F24CD1"/>
    <w:rsid w:val="00F7138B"/>
    <w:rsid w:val="00FA6405"/>
    <w:rsid w:val="00FC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9378"/>
  <w15:chartTrackingRefBased/>
  <w15:docId w15:val="{532F69B6-0616-4028-9B69-B30EBE03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6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475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7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FCA"/>
    <w:rPr>
      <w:rFonts w:asciiTheme="minorHAnsi" w:hAnsiTheme="minorHAnsi"/>
      <w:sz w:val="22"/>
    </w:rPr>
  </w:style>
  <w:style w:type="paragraph" w:styleId="Footer">
    <w:name w:val="footer"/>
    <w:basedOn w:val="Normal"/>
    <w:link w:val="FooterChar"/>
    <w:uiPriority w:val="99"/>
    <w:unhideWhenUsed/>
    <w:rsid w:val="002F7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FCA"/>
    <w:rPr>
      <w:rFonts w:asciiTheme="minorHAnsi" w:hAnsiTheme="minorHAnsi"/>
      <w:sz w:val="22"/>
    </w:rPr>
  </w:style>
  <w:style w:type="paragraph" w:styleId="BalloonText">
    <w:name w:val="Balloon Text"/>
    <w:basedOn w:val="Normal"/>
    <w:link w:val="BalloonTextChar"/>
    <w:uiPriority w:val="99"/>
    <w:semiHidden/>
    <w:unhideWhenUsed/>
    <w:rsid w:val="00374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2021-10-14T09:35:00Z</cp:lastPrinted>
  <dcterms:created xsi:type="dcterms:W3CDTF">2020-10-28T07:44:00Z</dcterms:created>
  <dcterms:modified xsi:type="dcterms:W3CDTF">2021-10-14T09:35:00Z</dcterms:modified>
</cp:coreProperties>
</file>