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8" w:type="dxa"/>
        <w:tblInd w:w="-432" w:type="dxa"/>
        <w:tblCellMar>
          <w:left w:w="0" w:type="dxa"/>
          <w:right w:w="0" w:type="dxa"/>
        </w:tblCellMar>
        <w:tblLook w:val="0000" w:firstRow="0" w:lastRow="0" w:firstColumn="0" w:lastColumn="0" w:noHBand="0" w:noVBand="0"/>
      </w:tblPr>
      <w:tblGrid>
        <w:gridCol w:w="4685"/>
        <w:gridCol w:w="5803"/>
      </w:tblGrid>
      <w:tr w:rsidR="00565CBA" w:rsidRPr="0097424E" w:rsidTr="00952EEE">
        <w:trPr>
          <w:trHeight w:val="720"/>
        </w:trPr>
        <w:tc>
          <w:tcPr>
            <w:tcW w:w="4685" w:type="dxa"/>
            <w:tcMar>
              <w:top w:w="0" w:type="dxa"/>
              <w:left w:w="108" w:type="dxa"/>
              <w:bottom w:w="0" w:type="dxa"/>
              <w:right w:w="108" w:type="dxa"/>
            </w:tcMar>
          </w:tcPr>
          <w:p w:rsidR="00565CBA" w:rsidRPr="0097424E" w:rsidRDefault="00565CBA" w:rsidP="00952EEE">
            <w:pPr>
              <w:jc w:val="center"/>
              <w:rPr>
                <w:rFonts w:cs="Times New Roman"/>
                <w:b/>
                <w:bCs/>
                <w:sz w:val="26"/>
                <w:szCs w:val="26"/>
              </w:rPr>
            </w:pPr>
            <w:r w:rsidRPr="0097424E">
              <w:rPr>
                <w:rFonts w:cs="Times New Roman"/>
                <w:bCs/>
                <w:noProof/>
                <w:sz w:val="26"/>
                <w:szCs w:val="26"/>
              </w:rPr>
              <mc:AlternateContent>
                <mc:Choice Requires="wps">
                  <w:drawing>
                    <wp:anchor distT="0" distB="0" distL="114300" distR="114300" simplePos="0" relativeHeight="251660288" behindDoc="0" locked="0" layoutInCell="1" allowOverlap="1" wp14:anchorId="495E7037" wp14:editId="4703C07A">
                      <wp:simplePos x="0" y="0"/>
                      <wp:positionH relativeFrom="column">
                        <wp:posOffset>1120775</wp:posOffset>
                      </wp:positionH>
                      <wp:positionV relativeFrom="paragraph">
                        <wp:posOffset>367030</wp:posOffset>
                      </wp:positionV>
                      <wp:extent cx="838200" cy="0"/>
                      <wp:effectExtent l="6350" t="5080" r="1270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CF36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5pt,28.9pt" to="154.2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YW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"/>
                  </w:pict>
                </mc:Fallback>
              </mc:AlternateContent>
            </w:r>
            <w:r w:rsidRPr="0097424E">
              <w:rPr>
                <w:rFonts w:cs="Times New Roman"/>
                <w:bCs/>
                <w:noProof/>
                <w:sz w:val="26"/>
                <w:szCs w:val="26"/>
              </w:rPr>
              <w:t>UBND HUYỆN CƯ JÚT</w:t>
            </w:r>
          </w:p>
          <w:p w:rsidR="00565CBA" w:rsidRPr="0097424E" w:rsidRDefault="00565CBA" w:rsidP="00952EEE">
            <w:pPr>
              <w:jc w:val="center"/>
              <w:rPr>
                <w:rFonts w:cs="Times New Roman"/>
                <w:b/>
                <w:bCs/>
                <w:sz w:val="26"/>
                <w:szCs w:val="26"/>
              </w:rPr>
            </w:pPr>
            <w:r w:rsidRPr="0097424E">
              <w:rPr>
                <w:rFonts w:cs="Times New Roman"/>
                <w:b/>
                <w:bCs/>
                <w:sz w:val="26"/>
                <w:szCs w:val="26"/>
              </w:rPr>
              <w:t>TRƯỜNG TH NGUYỄN ĐÌNH CHIỂU</w:t>
            </w:r>
          </w:p>
        </w:tc>
        <w:tc>
          <w:tcPr>
            <w:tcW w:w="5803" w:type="dxa"/>
            <w:tcMar>
              <w:top w:w="0" w:type="dxa"/>
              <w:left w:w="108" w:type="dxa"/>
              <w:bottom w:w="0" w:type="dxa"/>
              <w:right w:w="108" w:type="dxa"/>
            </w:tcMar>
          </w:tcPr>
          <w:p w:rsidR="00565CBA" w:rsidRPr="0097424E" w:rsidRDefault="00565CBA" w:rsidP="00952EEE">
            <w:pPr>
              <w:ind w:left="0"/>
              <w:jc w:val="center"/>
              <w:rPr>
                <w:rFonts w:cs="Times New Roman"/>
                <w:b/>
                <w:bCs/>
                <w:sz w:val="26"/>
                <w:szCs w:val="26"/>
              </w:rPr>
            </w:pPr>
            <w:r w:rsidRPr="0097424E">
              <w:rPr>
                <w:rFonts w:cs="Times New Roman"/>
                <w:b/>
                <w:bCs/>
                <w:sz w:val="26"/>
                <w:szCs w:val="26"/>
              </w:rPr>
              <w:t>CỘNG HÒA XÃ HỘI CHỦ NGHĨA VIỆT NAM</w:t>
            </w:r>
          </w:p>
          <w:p w:rsidR="00565CBA" w:rsidRPr="0097424E" w:rsidRDefault="00565CBA" w:rsidP="00952EEE">
            <w:pPr>
              <w:jc w:val="center"/>
              <w:rPr>
                <w:rFonts w:cs="Times New Roman"/>
                <w:sz w:val="26"/>
                <w:szCs w:val="26"/>
              </w:rPr>
            </w:pPr>
            <w:r w:rsidRPr="0097424E">
              <w:rPr>
                <w:rFonts w:cs="Times New Roman"/>
                <w:b/>
                <w:bCs/>
                <w:noProof/>
                <w:sz w:val="26"/>
                <w:szCs w:val="26"/>
              </w:rPr>
              <mc:AlternateContent>
                <mc:Choice Requires="wps">
                  <w:drawing>
                    <wp:anchor distT="0" distB="0" distL="114300" distR="114300" simplePos="0" relativeHeight="251659264" behindDoc="0" locked="0" layoutInCell="1" allowOverlap="1" wp14:anchorId="75FBE1A2" wp14:editId="5B0BF178">
                      <wp:simplePos x="0" y="0"/>
                      <wp:positionH relativeFrom="column">
                        <wp:posOffset>897255</wp:posOffset>
                      </wp:positionH>
                      <wp:positionV relativeFrom="paragraph">
                        <wp:posOffset>206376</wp:posOffset>
                      </wp:positionV>
                      <wp:extent cx="1657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756D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16.25pt" to="201.1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w3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bPo0mUILae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"/>
                  </w:pict>
                </mc:Fallback>
              </mc:AlternateContent>
            </w:r>
            <w:r w:rsidRPr="0097424E">
              <w:rPr>
                <w:rFonts w:cs="Times New Roman"/>
                <w:b/>
                <w:bCs/>
                <w:sz w:val="26"/>
                <w:szCs w:val="26"/>
              </w:rPr>
              <w:t>Độc lập – Tự do – Hạnh phúc</w:t>
            </w:r>
          </w:p>
        </w:tc>
      </w:tr>
    </w:tbl>
    <w:p w:rsidR="00565CBA" w:rsidRPr="002625AD" w:rsidRDefault="00565CBA" w:rsidP="00565CBA">
      <w:pPr>
        <w:ind w:left="0" w:right="0"/>
        <w:jc w:val="both"/>
        <w:rPr>
          <w:rFonts w:eastAsia="Times New Roman" w:cs="Times New Roman"/>
          <w:sz w:val="28"/>
          <w:szCs w:val="28"/>
        </w:rPr>
      </w:pPr>
      <w:r>
        <w:rPr>
          <w:rFonts w:eastAsia="Times New Roman" w:cs="Times New Roman"/>
          <w:color w:val="000000"/>
          <w:sz w:val="28"/>
          <w:szCs w:val="28"/>
        </w:rPr>
        <w:t>Số:        /</w:t>
      </w:r>
      <w:r w:rsidRPr="002625AD">
        <w:rPr>
          <w:rFonts w:eastAsia="Times New Roman" w:cs="Times New Roman"/>
          <w:color w:val="000000"/>
          <w:sz w:val="28"/>
          <w:szCs w:val="28"/>
        </w:rPr>
        <w:t xml:space="preserve">KH-THNĐC               </w:t>
      </w:r>
      <w:r>
        <w:rPr>
          <w:rFonts w:eastAsia="Times New Roman" w:cs="Times New Roman"/>
          <w:sz w:val="28"/>
          <w:szCs w:val="28"/>
        </w:rPr>
        <w:t xml:space="preserve">                </w:t>
      </w:r>
      <w:r w:rsidRPr="002625AD">
        <w:rPr>
          <w:rFonts w:eastAsia="Times New Roman" w:cs="Times New Roman"/>
          <w:color w:val="000000"/>
          <w:sz w:val="28"/>
          <w:szCs w:val="28"/>
        </w:rPr>
        <w:t> </w:t>
      </w:r>
      <w:r w:rsidRPr="002625AD">
        <w:rPr>
          <w:rFonts w:eastAsia="Times New Roman" w:cs="Times New Roman"/>
          <w:i/>
          <w:iCs/>
          <w:color w:val="000000"/>
          <w:sz w:val="28"/>
          <w:szCs w:val="28"/>
        </w:rPr>
        <w:t xml:space="preserve">Tâm Thắng, ngày  </w:t>
      </w:r>
      <w:r>
        <w:rPr>
          <w:rFonts w:eastAsia="Times New Roman" w:cs="Times New Roman"/>
          <w:i/>
          <w:iCs/>
          <w:color w:val="000000"/>
          <w:sz w:val="28"/>
          <w:szCs w:val="28"/>
        </w:rPr>
        <w:t xml:space="preserve">  </w:t>
      </w:r>
      <w:r w:rsidRPr="002625AD">
        <w:rPr>
          <w:rFonts w:eastAsia="Times New Roman" w:cs="Times New Roman"/>
          <w:i/>
          <w:iCs/>
          <w:color w:val="000000"/>
          <w:sz w:val="28"/>
          <w:szCs w:val="28"/>
        </w:rPr>
        <w:t xml:space="preserve">  tháng 10  năm 2022</w:t>
      </w:r>
    </w:p>
    <w:p w:rsidR="00565CBA" w:rsidRPr="002625AD" w:rsidRDefault="00565CBA" w:rsidP="00565CBA">
      <w:pPr>
        <w:ind w:left="0" w:right="0"/>
        <w:jc w:val="both"/>
        <w:rPr>
          <w:rFonts w:eastAsia="Times New Roman" w:cs="Times New Roman"/>
          <w:color w:val="000000"/>
          <w:sz w:val="28"/>
          <w:szCs w:val="28"/>
        </w:rPr>
      </w:pPr>
      <w:r w:rsidRPr="002625AD">
        <w:rPr>
          <w:rFonts w:eastAsia="Times New Roman" w:cs="Times New Roman"/>
          <w:color w:val="000000"/>
          <w:sz w:val="28"/>
          <w:szCs w:val="28"/>
        </w:rPr>
        <w:t xml:space="preserve">      (DỰ THẢO)</w:t>
      </w:r>
    </w:p>
    <w:p w:rsidR="00565CBA" w:rsidRPr="002625AD" w:rsidRDefault="00565CBA" w:rsidP="00565CBA">
      <w:pPr>
        <w:jc w:val="both"/>
        <w:textAlignment w:val="baseline"/>
        <w:rPr>
          <w:rFonts w:eastAsia="Times New Roman" w:cs="Times New Roman"/>
          <w:b/>
          <w:bCs/>
          <w:color w:val="000000"/>
          <w:sz w:val="28"/>
          <w:szCs w:val="28"/>
          <w:bdr w:val="none" w:sz="0" w:space="0" w:color="auto" w:frame="1"/>
        </w:rPr>
      </w:pPr>
    </w:p>
    <w:p w:rsidR="00565CBA" w:rsidRPr="002625AD" w:rsidRDefault="00565CBA" w:rsidP="00565CBA">
      <w:pPr>
        <w:jc w:val="center"/>
        <w:textAlignment w:val="baseline"/>
        <w:rPr>
          <w:rFonts w:eastAsia="Times New Roman" w:cs="Times New Roman"/>
          <w:b/>
          <w:bCs/>
          <w:color w:val="000000"/>
          <w:sz w:val="28"/>
          <w:szCs w:val="28"/>
          <w:bdr w:val="none" w:sz="0" w:space="0" w:color="auto" w:frame="1"/>
        </w:rPr>
      </w:pPr>
      <w:r w:rsidRPr="002625AD">
        <w:rPr>
          <w:rFonts w:eastAsia="Times New Roman" w:cs="Times New Roman"/>
          <w:b/>
          <w:bCs/>
          <w:color w:val="000000"/>
          <w:sz w:val="28"/>
          <w:szCs w:val="28"/>
          <w:bdr w:val="none" w:sz="0" w:space="0" w:color="auto" w:frame="1"/>
        </w:rPr>
        <w:t>PHƯƠNG HƯỚNG, NHIỆM VỤ</w:t>
      </w:r>
    </w:p>
    <w:p w:rsidR="00565CBA" w:rsidRDefault="00565CBA" w:rsidP="00565CBA">
      <w:pPr>
        <w:jc w:val="center"/>
        <w:textAlignment w:val="baseline"/>
        <w:rPr>
          <w:rFonts w:eastAsia="Times New Roman" w:cs="Times New Roman"/>
          <w:b/>
          <w:bCs/>
          <w:color w:val="000000"/>
          <w:sz w:val="28"/>
          <w:szCs w:val="28"/>
          <w:bdr w:val="none" w:sz="0" w:space="0" w:color="auto" w:frame="1"/>
        </w:rPr>
      </w:pPr>
      <w:r w:rsidRPr="002625AD">
        <w:rPr>
          <w:rFonts w:eastAsia="Times New Roman" w:cs="Times New Roman"/>
          <w:b/>
          <w:bCs/>
          <w:color w:val="000000"/>
          <w:sz w:val="28"/>
          <w:szCs w:val="28"/>
          <w:bdr w:val="none" w:sz="0" w:space="0" w:color="auto" w:frame="1"/>
        </w:rPr>
        <w:t>NĂM HỌC 2022- 2023</w:t>
      </w:r>
    </w:p>
    <w:p w:rsidR="00565CBA" w:rsidRPr="002625AD" w:rsidRDefault="00565CBA" w:rsidP="00565CBA">
      <w:pPr>
        <w:jc w:val="center"/>
        <w:textAlignment w:val="baseline"/>
        <w:rPr>
          <w:rFonts w:eastAsia="Times New Roman" w:cs="Times New Roman"/>
          <w:color w:val="000000"/>
          <w:sz w:val="28"/>
          <w:szCs w:val="28"/>
        </w:rPr>
      </w:pPr>
    </w:p>
    <w:p w:rsidR="00565CBA" w:rsidRDefault="00565CBA" w:rsidP="00565CBA">
      <w:pPr>
        <w:shd w:val="clear" w:color="auto" w:fill="FFFFFF"/>
        <w:spacing w:line="360" w:lineRule="atLeast"/>
        <w:ind w:left="0" w:right="0"/>
        <w:jc w:val="both"/>
        <w:textAlignment w:val="baseline"/>
        <w:rPr>
          <w:rFonts w:eastAsia="Times New Roman" w:cs="Times New Roman"/>
          <w:b/>
          <w:bCs/>
          <w:color w:val="000000"/>
          <w:sz w:val="28"/>
          <w:szCs w:val="28"/>
        </w:rPr>
      </w:pPr>
      <w:r>
        <w:rPr>
          <w:rFonts w:eastAsia="Times New Roman" w:cs="Times New Roman"/>
          <w:b/>
          <w:bCs/>
          <w:color w:val="000000"/>
          <w:sz w:val="28"/>
          <w:szCs w:val="28"/>
        </w:rPr>
        <w:t xml:space="preserve">A. </w:t>
      </w:r>
      <w:r w:rsidRPr="00E30F92">
        <w:rPr>
          <w:rFonts w:eastAsia="Times New Roman" w:cs="Times New Roman"/>
          <w:b/>
          <w:bCs/>
          <w:color w:val="000000"/>
          <w:sz w:val="28"/>
          <w:szCs w:val="28"/>
        </w:rPr>
        <w:t>CĂN CỨ XÂY DỰNG KẾ HOẠCH </w:t>
      </w:r>
    </w:p>
    <w:p w:rsidR="00565CBA" w:rsidRDefault="00565CBA" w:rsidP="00565CBA">
      <w:pPr>
        <w:shd w:val="clear" w:color="auto" w:fill="FFFFFF"/>
        <w:spacing w:line="360" w:lineRule="atLeast"/>
        <w:ind w:left="0" w:right="0" w:firstLine="360"/>
        <w:jc w:val="both"/>
        <w:textAlignment w:val="baseline"/>
        <w:rPr>
          <w:rFonts w:cs="Times New Roman"/>
          <w:sz w:val="28"/>
          <w:szCs w:val="28"/>
        </w:rPr>
      </w:pPr>
      <w:r w:rsidRPr="002625AD">
        <w:rPr>
          <w:rFonts w:eastAsia="Times New Roman" w:cs="Times New Roman"/>
          <w:sz w:val="28"/>
          <w:szCs w:val="28"/>
        </w:rPr>
        <w:t>-</w:t>
      </w:r>
      <w:r>
        <w:rPr>
          <w:rFonts w:eastAsia="Times New Roman" w:cs="Times New Roman"/>
          <w:sz w:val="28"/>
          <w:szCs w:val="28"/>
        </w:rPr>
        <w:t xml:space="preserve"> </w:t>
      </w:r>
      <w:r w:rsidRPr="002625AD">
        <w:rPr>
          <w:rFonts w:eastAsia="Times New Roman" w:cs="Times New Roman"/>
          <w:sz w:val="28"/>
          <w:szCs w:val="28"/>
        </w:rPr>
        <w:t>Căn cứ Công văn</w:t>
      </w:r>
      <w:r w:rsidRPr="002625AD">
        <w:rPr>
          <w:rFonts w:cs="Times New Roman"/>
          <w:sz w:val="28"/>
          <w:szCs w:val="28"/>
          <w:lang w:val="vi-VN"/>
        </w:rPr>
        <w:t xml:space="preserve"> Số</w:t>
      </w:r>
      <w:r w:rsidRPr="002625AD">
        <w:rPr>
          <w:rFonts w:cs="Times New Roman"/>
          <w:sz w:val="28"/>
          <w:szCs w:val="28"/>
        </w:rPr>
        <w:t xml:space="preserve"> 4088 BGD ĐT- GDTH ngày 25/8/2022</w:t>
      </w:r>
      <w:r w:rsidRPr="002625AD">
        <w:rPr>
          <w:rFonts w:cs="Times New Roman"/>
          <w:sz w:val="28"/>
          <w:szCs w:val="28"/>
          <w:lang w:val="vi-VN"/>
        </w:rPr>
        <w:t>,</w:t>
      </w:r>
      <w:r w:rsidRPr="002625AD">
        <w:rPr>
          <w:rFonts w:cs="Times New Roman"/>
          <w:sz w:val="28"/>
          <w:szCs w:val="28"/>
        </w:rPr>
        <w:t xml:space="preserve"> </w:t>
      </w:r>
      <w:r w:rsidRPr="002625AD">
        <w:rPr>
          <w:rFonts w:cs="Times New Roman"/>
          <w:sz w:val="28"/>
          <w:szCs w:val="28"/>
          <w:lang w:val="vi-VN"/>
        </w:rPr>
        <w:t xml:space="preserve">V/v  HD </w:t>
      </w:r>
      <w:r w:rsidRPr="002625AD">
        <w:rPr>
          <w:rFonts w:cs="Times New Roman"/>
          <w:sz w:val="28"/>
          <w:szCs w:val="28"/>
        </w:rPr>
        <w:t xml:space="preserve"> thực hiện  nhiệm vụ</w:t>
      </w:r>
      <w:r>
        <w:rPr>
          <w:rFonts w:cs="Times New Roman"/>
          <w:sz w:val="28"/>
          <w:szCs w:val="28"/>
        </w:rPr>
        <w:t xml:space="preserve"> GDTH</w:t>
      </w:r>
      <w:r w:rsidRPr="002625AD">
        <w:rPr>
          <w:rFonts w:cs="Times New Roman"/>
          <w:sz w:val="28"/>
          <w:szCs w:val="28"/>
        </w:rPr>
        <w:t>, năm học 2022-2023</w:t>
      </w:r>
      <w:r>
        <w:rPr>
          <w:rFonts w:cs="Times New Roman"/>
          <w:sz w:val="28"/>
          <w:szCs w:val="28"/>
        </w:rPr>
        <w:t>;</w:t>
      </w:r>
    </w:p>
    <w:p w:rsidR="00565CBA" w:rsidRPr="002625AD" w:rsidRDefault="00565CBA" w:rsidP="00565CBA">
      <w:pPr>
        <w:shd w:val="clear" w:color="auto" w:fill="FFFFFF"/>
        <w:spacing w:line="360" w:lineRule="atLeast"/>
        <w:ind w:left="0" w:right="0" w:firstLine="360"/>
        <w:jc w:val="both"/>
        <w:textAlignment w:val="baseline"/>
        <w:rPr>
          <w:rFonts w:cs="Times New Roman"/>
          <w:bCs/>
          <w:sz w:val="28"/>
          <w:szCs w:val="28"/>
        </w:rPr>
      </w:pPr>
      <w:r w:rsidRPr="002625AD">
        <w:rPr>
          <w:rFonts w:cs="Times New Roman"/>
          <w:sz w:val="28"/>
          <w:szCs w:val="28"/>
          <w:lang w:val="nl-NL"/>
        </w:rPr>
        <w:t>-</w:t>
      </w:r>
      <w:r>
        <w:rPr>
          <w:rFonts w:cs="Times New Roman"/>
          <w:sz w:val="28"/>
          <w:szCs w:val="28"/>
          <w:lang w:val="nl-NL"/>
        </w:rPr>
        <w:t xml:space="preserve"> </w:t>
      </w:r>
      <w:r w:rsidRPr="002625AD">
        <w:rPr>
          <w:rFonts w:cs="Times New Roman"/>
          <w:sz w:val="28"/>
          <w:szCs w:val="28"/>
          <w:lang w:val="nl-NL"/>
        </w:rPr>
        <w:t xml:space="preserve">Căn cứ </w:t>
      </w:r>
      <w:r w:rsidRPr="002625AD">
        <w:rPr>
          <w:rFonts w:cs="Times New Roman"/>
          <w:bCs/>
          <w:sz w:val="28"/>
          <w:szCs w:val="28"/>
          <w:lang w:val="nl-NL"/>
        </w:rPr>
        <w:t xml:space="preserve">Công văn số </w:t>
      </w:r>
      <w:r w:rsidRPr="002625AD">
        <w:rPr>
          <w:rFonts w:cs="Times New Roman"/>
          <w:bCs/>
          <w:sz w:val="28"/>
          <w:szCs w:val="28"/>
          <w:lang w:val="vi-VN"/>
        </w:rPr>
        <w:t>4966</w:t>
      </w:r>
      <w:r w:rsidRPr="002625AD">
        <w:rPr>
          <w:rFonts w:cs="Times New Roman"/>
          <w:bCs/>
          <w:sz w:val="28"/>
          <w:szCs w:val="28"/>
          <w:lang w:val="nl-NL"/>
        </w:rPr>
        <w:t>/B</w:t>
      </w:r>
      <w:r w:rsidRPr="002625AD">
        <w:rPr>
          <w:rFonts w:cs="Times New Roman"/>
          <w:bCs/>
          <w:sz w:val="28"/>
          <w:szCs w:val="28"/>
          <w:lang w:val="vi-VN"/>
        </w:rPr>
        <w:t>UBND-KGVX</w:t>
      </w:r>
      <w:r w:rsidRPr="002625AD">
        <w:rPr>
          <w:rFonts w:cs="Times New Roman"/>
          <w:bCs/>
          <w:sz w:val="28"/>
          <w:szCs w:val="28"/>
          <w:lang w:val="nl-NL"/>
        </w:rPr>
        <w:t xml:space="preserve">-GDTH  ngày </w:t>
      </w:r>
      <w:r w:rsidRPr="002625AD">
        <w:rPr>
          <w:rFonts w:cs="Times New Roman"/>
          <w:bCs/>
          <w:sz w:val="28"/>
          <w:szCs w:val="28"/>
          <w:lang w:val="vi-VN"/>
        </w:rPr>
        <w:t>31</w:t>
      </w:r>
      <w:r w:rsidRPr="002625AD">
        <w:rPr>
          <w:rFonts w:cs="Times New Roman"/>
          <w:bCs/>
          <w:sz w:val="28"/>
          <w:szCs w:val="28"/>
          <w:lang w:val="nl-NL"/>
        </w:rPr>
        <w:t>/8/2021</w:t>
      </w:r>
      <w:r w:rsidRPr="002625AD">
        <w:rPr>
          <w:rFonts w:cs="Times New Roman"/>
          <w:bCs/>
          <w:sz w:val="28"/>
          <w:szCs w:val="28"/>
          <w:lang w:val="vi-VN"/>
        </w:rPr>
        <w:t>2</w:t>
      </w:r>
      <w:r w:rsidRPr="002625AD">
        <w:rPr>
          <w:rFonts w:cs="Times New Roman"/>
          <w:bCs/>
          <w:sz w:val="28"/>
          <w:szCs w:val="28"/>
          <w:lang w:val="nl-NL"/>
        </w:rPr>
        <w:t xml:space="preserve"> </w:t>
      </w:r>
      <w:r w:rsidRPr="002625AD">
        <w:rPr>
          <w:rFonts w:cs="Times New Roman"/>
          <w:bCs/>
          <w:sz w:val="28"/>
          <w:szCs w:val="28"/>
        </w:rPr>
        <w:t xml:space="preserve">của </w:t>
      </w:r>
      <w:r w:rsidRPr="002625AD">
        <w:rPr>
          <w:rFonts w:cs="Times New Roman"/>
          <w:bCs/>
          <w:sz w:val="28"/>
          <w:szCs w:val="28"/>
          <w:lang w:val="vi-VN"/>
        </w:rPr>
        <w:t>UBND tỉnh V/</w:t>
      </w:r>
      <w:r w:rsidRPr="002625AD">
        <w:rPr>
          <w:rFonts w:cs="Times New Roman"/>
          <w:bCs/>
          <w:sz w:val="28"/>
          <w:szCs w:val="28"/>
          <w:lang w:val="nl-NL"/>
        </w:rPr>
        <w:t xml:space="preserve">v hướng dẫn thực hiện nhiệm vụ </w:t>
      </w:r>
      <w:r w:rsidRPr="002625AD">
        <w:rPr>
          <w:rFonts w:cs="Times New Roman"/>
          <w:bCs/>
          <w:sz w:val="28"/>
          <w:szCs w:val="28"/>
          <w:lang w:val="vi-VN"/>
        </w:rPr>
        <w:t xml:space="preserve">trọng tâm </w:t>
      </w:r>
      <w:r w:rsidRPr="002625AD">
        <w:rPr>
          <w:rFonts w:cs="Times New Roman"/>
          <w:bCs/>
          <w:sz w:val="28"/>
          <w:szCs w:val="28"/>
          <w:lang w:val="nl-NL"/>
        </w:rPr>
        <w:t>năm học 202</w:t>
      </w:r>
      <w:r w:rsidRPr="002625AD">
        <w:rPr>
          <w:rFonts w:cs="Times New Roman"/>
          <w:bCs/>
          <w:sz w:val="28"/>
          <w:szCs w:val="28"/>
          <w:lang w:val="vi-VN"/>
        </w:rPr>
        <w:t>2</w:t>
      </w:r>
      <w:r w:rsidRPr="002625AD">
        <w:rPr>
          <w:rFonts w:cs="Times New Roman"/>
          <w:bCs/>
          <w:sz w:val="28"/>
          <w:szCs w:val="28"/>
          <w:lang w:val="nl-NL"/>
        </w:rPr>
        <w:t>-202</w:t>
      </w:r>
      <w:r w:rsidRPr="002625AD">
        <w:rPr>
          <w:rFonts w:cs="Times New Roman"/>
          <w:bCs/>
          <w:sz w:val="28"/>
          <w:szCs w:val="28"/>
          <w:lang w:val="vi-VN"/>
        </w:rPr>
        <w:t>3</w:t>
      </w:r>
      <w:r w:rsidRPr="002625AD">
        <w:rPr>
          <w:rFonts w:cs="Times New Roman"/>
          <w:bCs/>
          <w:sz w:val="28"/>
          <w:szCs w:val="28"/>
        </w:rPr>
        <w:t>;</w:t>
      </w:r>
    </w:p>
    <w:p w:rsidR="00565CBA" w:rsidRDefault="00565CBA" w:rsidP="00565CBA">
      <w:pPr>
        <w:spacing w:line="276" w:lineRule="auto"/>
        <w:jc w:val="both"/>
        <w:rPr>
          <w:rFonts w:cs="Times New Roman"/>
          <w:bCs/>
          <w:sz w:val="28"/>
          <w:szCs w:val="28"/>
        </w:rPr>
      </w:pPr>
      <w:r w:rsidRPr="002625AD">
        <w:rPr>
          <w:rFonts w:cs="Times New Roman"/>
          <w:color w:val="FF0000"/>
          <w:sz w:val="28"/>
          <w:szCs w:val="28"/>
          <w:lang w:val="nl-NL"/>
        </w:rPr>
        <w:t xml:space="preserve">        -</w:t>
      </w:r>
      <w:r w:rsidRPr="002625AD">
        <w:rPr>
          <w:rFonts w:cs="Times New Roman"/>
          <w:sz w:val="28"/>
          <w:szCs w:val="28"/>
          <w:lang w:val="nl-NL"/>
        </w:rPr>
        <w:t xml:space="preserve"> Căn cứ</w:t>
      </w:r>
      <w:r w:rsidRPr="002625AD">
        <w:rPr>
          <w:rFonts w:cs="Times New Roman"/>
          <w:bCs/>
          <w:sz w:val="28"/>
          <w:szCs w:val="28"/>
          <w:lang w:val="nl-NL"/>
        </w:rPr>
        <w:t xml:space="preserve"> Quyết định số</w:t>
      </w:r>
      <w:r w:rsidRPr="002625AD">
        <w:rPr>
          <w:rFonts w:cs="Times New Roman"/>
          <w:bCs/>
          <w:sz w:val="28"/>
          <w:szCs w:val="28"/>
        </w:rPr>
        <w:t xml:space="preserve"> </w:t>
      </w:r>
      <w:r w:rsidRPr="002625AD">
        <w:rPr>
          <w:rFonts w:cs="Times New Roman"/>
          <w:bCs/>
          <w:sz w:val="28"/>
          <w:szCs w:val="28"/>
          <w:lang w:val="nl-NL"/>
        </w:rPr>
        <w:t>1403/QĐ-UBND ngày 12 tháng 8 năm 202</w:t>
      </w:r>
      <w:r w:rsidRPr="002625AD">
        <w:rPr>
          <w:rFonts w:cs="Times New Roman"/>
          <w:bCs/>
          <w:sz w:val="28"/>
          <w:szCs w:val="28"/>
          <w:lang w:val="vi-VN"/>
        </w:rPr>
        <w:t>2</w:t>
      </w:r>
      <w:r w:rsidRPr="002625AD">
        <w:rPr>
          <w:rFonts w:cs="Times New Roman"/>
          <w:bCs/>
          <w:sz w:val="28"/>
          <w:szCs w:val="28"/>
          <w:lang w:val="nl-NL"/>
        </w:rPr>
        <w:t xml:space="preserve"> của Ủy ban nhân dân tỉnh Đắk Nông về việc ban hành kế hoạch thời gian năm học 202</w:t>
      </w:r>
      <w:r w:rsidRPr="002625AD">
        <w:rPr>
          <w:rFonts w:cs="Times New Roman"/>
          <w:bCs/>
          <w:sz w:val="28"/>
          <w:szCs w:val="28"/>
          <w:lang w:val="vi-VN"/>
        </w:rPr>
        <w:t>2</w:t>
      </w:r>
      <w:r w:rsidRPr="002625AD">
        <w:rPr>
          <w:rFonts w:cs="Times New Roman"/>
          <w:bCs/>
          <w:sz w:val="28"/>
          <w:szCs w:val="28"/>
          <w:lang w:val="nl-NL"/>
        </w:rPr>
        <w:t>-202</w:t>
      </w:r>
      <w:r w:rsidRPr="002625AD">
        <w:rPr>
          <w:rFonts w:cs="Times New Roman"/>
          <w:bCs/>
          <w:sz w:val="28"/>
          <w:szCs w:val="28"/>
          <w:lang w:val="vi-VN"/>
        </w:rPr>
        <w:t>3</w:t>
      </w:r>
      <w:r w:rsidRPr="002625AD">
        <w:rPr>
          <w:rFonts w:cs="Times New Roman"/>
          <w:bCs/>
          <w:sz w:val="28"/>
          <w:szCs w:val="28"/>
          <w:lang w:val="nl-NL"/>
        </w:rPr>
        <w:t xml:space="preserve"> đối với giáo dục mầm non, giáo dục phổ thông và giáo dục thường xuyên</w:t>
      </w:r>
      <w:r w:rsidRPr="002625AD">
        <w:rPr>
          <w:rFonts w:cs="Times New Roman"/>
          <w:bCs/>
          <w:sz w:val="28"/>
          <w:szCs w:val="28"/>
        </w:rPr>
        <w:t>;</w:t>
      </w:r>
    </w:p>
    <w:p w:rsidR="00565CBA" w:rsidRPr="002625AD" w:rsidRDefault="00565CBA" w:rsidP="00565CBA">
      <w:pPr>
        <w:spacing w:line="276" w:lineRule="auto"/>
        <w:jc w:val="both"/>
        <w:rPr>
          <w:rFonts w:cs="Times New Roman"/>
          <w:sz w:val="28"/>
          <w:szCs w:val="28"/>
          <w:lang w:val="nl-NL"/>
        </w:rPr>
      </w:pPr>
      <w:r w:rsidRPr="002625AD">
        <w:rPr>
          <w:rFonts w:cs="Times New Roman"/>
          <w:sz w:val="28"/>
          <w:szCs w:val="28"/>
        </w:rPr>
        <w:t xml:space="preserve">   -</w:t>
      </w:r>
      <w:r>
        <w:rPr>
          <w:rFonts w:cs="Times New Roman"/>
          <w:sz w:val="28"/>
          <w:szCs w:val="28"/>
        </w:rPr>
        <w:t xml:space="preserve"> </w:t>
      </w:r>
      <w:r w:rsidRPr="002625AD">
        <w:rPr>
          <w:rFonts w:cs="Times New Roman"/>
          <w:sz w:val="28"/>
          <w:szCs w:val="28"/>
        </w:rPr>
        <w:t xml:space="preserve">Căn cứ Công văn Số: 1402/SGD ĐT- DTXCTTT  ngày 7/9/2022, V/v HD thực hiện nhiệm vụ năm học </w:t>
      </w:r>
      <w:r w:rsidRPr="002625AD">
        <w:rPr>
          <w:rFonts w:cs="Times New Roman"/>
          <w:sz w:val="28"/>
          <w:szCs w:val="28"/>
          <w:lang w:val="vi-VN"/>
        </w:rPr>
        <w:t>2022-2023</w:t>
      </w:r>
      <w:r w:rsidRPr="002625AD">
        <w:rPr>
          <w:rFonts w:cs="Times New Roman"/>
          <w:sz w:val="28"/>
          <w:szCs w:val="28"/>
        </w:rPr>
        <w:t xml:space="preserve"> đối với GDTX</w:t>
      </w:r>
      <w:r w:rsidRPr="002625AD">
        <w:rPr>
          <w:rFonts w:cs="Times New Roman"/>
          <w:sz w:val="28"/>
          <w:szCs w:val="28"/>
          <w:lang w:val="nl-NL"/>
        </w:rPr>
        <w:t xml:space="preserve"> </w:t>
      </w:r>
    </w:p>
    <w:p w:rsidR="00565CBA" w:rsidRPr="002625AD" w:rsidRDefault="00565CBA" w:rsidP="00565CBA">
      <w:pPr>
        <w:spacing w:line="276" w:lineRule="auto"/>
        <w:jc w:val="both"/>
        <w:rPr>
          <w:rFonts w:cs="Times New Roman"/>
          <w:bCs/>
          <w:sz w:val="28"/>
          <w:szCs w:val="28"/>
        </w:rPr>
      </w:pPr>
      <w:r w:rsidRPr="002625AD">
        <w:rPr>
          <w:rFonts w:cs="Times New Roman"/>
          <w:color w:val="000000" w:themeColor="text1"/>
          <w:sz w:val="28"/>
          <w:szCs w:val="28"/>
          <w:lang w:val="nl-NL"/>
        </w:rPr>
        <w:t xml:space="preserve">      - </w:t>
      </w:r>
      <w:r w:rsidRPr="002625AD">
        <w:rPr>
          <w:rFonts w:cs="Times New Roman"/>
          <w:sz w:val="28"/>
          <w:szCs w:val="28"/>
          <w:lang w:val="nl-NL"/>
        </w:rPr>
        <w:t>Căn cứ</w:t>
      </w:r>
      <w:r w:rsidRPr="002625AD">
        <w:rPr>
          <w:rFonts w:cs="Times New Roman"/>
          <w:bCs/>
          <w:sz w:val="28"/>
          <w:szCs w:val="28"/>
          <w:lang w:val="nl-NL"/>
        </w:rPr>
        <w:t xml:space="preserve"> </w:t>
      </w:r>
      <w:r w:rsidRPr="002625AD">
        <w:rPr>
          <w:rFonts w:cs="Times New Roman"/>
          <w:bCs/>
          <w:sz w:val="28"/>
          <w:szCs w:val="28"/>
        </w:rPr>
        <w:t>công văn</w:t>
      </w:r>
      <w:r w:rsidRPr="002625AD">
        <w:rPr>
          <w:rFonts w:cs="Times New Roman"/>
          <w:bCs/>
          <w:sz w:val="28"/>
          <w:szCs w:val="28"/>
          <w:lang w:val="nl-NL"/>
        </w:rPr>
        <w:t xml:space="preserve"> số</w:t>
      </w:r>
      <w:r w:rsidRPr="002625AD">
        <w:rPr>
          <w:rFonts w:cs="Times New Roman"/>
          <w:bCs/>
          <w:sz w:val="28"/>
          <w:szCs w:val="28"/>
        </w:rPr>
        <w:t xml:space="preserve"> </w:t>
      </w:r>
      <w:r w:rsidRPr="002625AD">
        <w:rPr>
          <w:rFonts w:cs="Times New Roman"/>
          <w:bCs/>
          <w:sz w:val="28"/>
          <w:szCs w:val="28"/>
          <w:lang w:val="vi-VN"/>
        </w:rPr>
        <w:t>1426</w:t>
      </w:r>
      <w:r w:rsidRPr="002625AD">
        <w:rPr>
          <w:rFonts w:cs="Times New Roman"/>
          <w:bCs/>
          <w:sz w:val="28"/>
          <w:szCs w:val="28"/>
          <w:lang w:val="nl-NL"/>
        </w:rPr>
        <w:t>/</w:t>
      </w:r>
      <w:r w:rsidRPr="002625AD">
        <w:rPr>
          <w:rFonts w:cs="Times New Roman"/>
          <w:bCs/>
          <w:sz w:val="28"/>
          <w:szCs w:val="28"/>
        </w:rPr>
        <w:t>SGDĐT-GDTH</w:t>
      </w:r>
      <w:r w:rsidRPr="002625AD">
        <w:rPr>
          <w:rFonts w:cs="Times New Roman"/>
          <w:bCs/>
          <w:sz w:val="28"/>
          <w:szCs w:val="28"/>
          <w:lang w:val="nl-NL"/>
        </w:rPr>
        <w:t xml:space="preserve"> ngày </w:t>
      </w:r>
      <w:r w:rsidRPr="002625AD">
        <w:rPr>
          <w:rFonts w:cs="Times New Roman"/>
          <w:bCs/>
          <w:sz w:val="28"/>
          <w:szCs w:val="28"/>
          <w:lang w:val="vi-VN"/>
        </w:rPr>
        <w:t>9</w:t>
      </w:r>
      <w:r w:rsidRPr="002625AD">
        <w:rPr>
          <w:rFonts w:cs="Times New Roman"/>
          <w:bCs/>
          <w:sz w:val="28"/>
          <w:szCs w:val="28"/>
          <w:lang w:val="nl-NL"/>
        </w:rPr>
        <w:t xml:space="preserve"> tháng </w:t>
      </w:r>
      <w:r w:rsidRPr="002625AD">
        <w:rPr>
          <w:rFonts w:cs="Times New Roman"/>
          <w:bCs/>
          <w:sz w:val="28"/>
          <w:szCs w:val="28"/>
        </w:rPr>
        <w:t>9</w:t>
      </w:r>
      <w:r w:rsidRPr="002625AD">
        <w:rPr>
          <w:rFonts w:cs="Times New Roman"/>
          <w:bCs/>
          <w:sz w:val="28"/>
          <w:szCs w:val="28"/>
          <w:lang w:val="nl-NL"/>
        </w:rPr>
        <w:t xml:space="preserve"> năm 202</w:t>
      </w:r>
      <w:r w:rsidRPr="002625AD">
        <w:rPr>
          <w:rFonts w:cs="Times New Roman"/>
          <w:bCs/>
          <w:sz w:val="28"/>
          <w:szCs w:val="28"/>
          <w:lang w:val="vi-VN"/>
        </w:rPr>
        <w:t>2</w:t>
      </w:r>
      <w:r w:rsidRPr="002625AD">
        <w:rPr>
          <w:rFonts w:cs="Times New Roman"/>
          <w:bCs/>
          <w:sz w:val="28"/>
          <w:szCs w:val="28"/>
          <w:lang w:val="nl-NL"/>
        </w:rPr>
        <w:t xml:space="preserve"> của </w:t>
      </w:r>
      <w:r w:rsidRPr="002625AD">
        <w:rPr>
          <w:rFonts w:cs="Times New Roman"/>
          <w:bCs/>
          <w:sz w:val="28"/>
          <w:szCs w:val="28"/>
          <w:lang w:val="vi-VN"/>
        </w:rPr>
        <w:t>Sở</w:t>
      </w:r>
      <w:r w:rsidRPr="002625AD">
        <w:rPr>
          <w:rFonts w:cs="Times New Roman"/>
          <w:bCs/>
          <w:sz w:val="28"/>
          <w:szCs w:val="28"/>
        </w:rPr>
        <w:t xml:space="preserve"> Giáo dục và Đào tạo</w:t>
      </w:r>
      <w:r w:rsidRPr="002625AD">
        <w:rPr>
          <w:rFonts w:cs="Times New Roman"/>
          <w:bCs/>
          <w:sz w:val="28"/>
          <w:szCs w:val="28"/>
          <w:lang w:val="nl-NL"/>
        </w:rPr>
        <w:t xml:space="preserve">  về việc </w:t>
      </w:r>
      <w:r w:rsidRPr="002625AD">
        <w:rPr>
          <w:rFonts w:cs="Times New Roman"/>
          <w:bCs/>
          <w:sz w:val="28"/>
          <w:szCs w:val="28"/>
        </w:rPr>
        <w:t>Hướng dẫn thực hiện nhiệm vụ Giáo dục tiểu học</w:t>
      </w:r>
      <w:r w:rsidRPr="002625AD">
        <w:rPr>
          <w:rFonts w:cs="Times New Roman"/>
          <w:bCs/>
          <w:sz w:val="28"/>
          <w:szCs w:val="28"/>
          <w:lang w:val="nl-NL"/>
        </w:rPr>
        <w:t xml:space="preserve"> năm học 202</w:t>
      </w:r>
      <w:r w:rsidRPr="002625AD">
        <w:rPr>
          <w:rFonts w:cs="Times New Roman"/>
          <w:bCs/>
          <w:sz w:val="28"/>
          <w:szCs w:val="28"/>
          <w:lang w:val="vi-VN"/>
        </w:rPr>
        <w:t>2</w:t>
      </w:r>
      <w:r w:rsidRPr="002625AD">
        <w:rPr>
          <w:rFonts w:cs="Times New Roman"/>
          <w:bCs/>
          <w:sz w:val="28"/>
          <w:szCs w:val="28"/>
          <w:lang w:val="nl-NL"/>
        </w:rPr>
        <w:t>-202</w:t>
      </w:r>
      <w:r w:rsidRPr="002625AD">
        <w:rPr>
          <w:rFonts w:cs="Times New Roman"/>
          <w:bCs/>
          <w:sz w:val="28"/>
          <w:szCs w:val="28"/>
          <w:lang w:val="vi-VN"/>
        </w:rPr>
        <w:t>3</w:t>
      </w:r>
      <w:r w:rsidRPr="002625AD">
        <w:rPr>
          <w:rFonts w:cs="Times New Roman"/>
          <w:bCs/>
          <w:sz w:val="28"/>
          <w:szCs w:val="28"/>
        </w:rPr>
        <w:t>;</w:t>
      </w:r>
    </w:p>
    <w:p w:rsidR="00565CBA" w:rsidRPr="002625AD" w:rsidRDefault="00565CBA" w:rsidP="00565CBA">
      <w:pPr>
        <w:spacing w:line="276" w:lineRule="auto"/>
        <w:jc w:val="both"/>
        <w:rPr>
          <w:rFonts w:cs="Times New Roman"/>
          <w:bCs/>
          <w:color w:val="FF0000"/>
          <w:sz w:val="28"/>
          <w:szCs w:val="28"/>
        </w:rPr>
      </w:pPr>
      <w:r w:rsidRPr="002625AD">
        <w:rPr>
          <w:rFonts w:cs="Times New Roman"/>
          <w:color w:val="FF0000"/>
          <w:sz w:val="28"/>
          <w:szCs w:val="28"/>
          <w:lang w:val="nl-NL"/>
        </w:rPr>
        <w:t xml:space="preserve">         - </w:t>
      </w:r>
      <w:r w:rsidRPr="002625AD">
        <w:rPr>
          <w:rFonts w:cs="Times New Roman"/>
          <w:sz w:val="28"/>
          <w:szCs w:val="28"/>
          <w:lang w:val="nl-NL"/>
        </w:rPr>
        <w:t>Căn cứ</w:t>
      </w:r>
      <w:r w:rsidRPr="002625AD">
        <w:rPr>
          <w:rFonts w:cs="Times New Roman"/>
          <w:bCs/>
          <w:sz w:val="28"/>
          <w:szCs w:val="28"/>
          <w:lang w:val="nl-NL"/>
        </w:rPr>
        <w:t xml:space="preserve"> </w:t>
      </w:r>
      <w:r w:rsidRPr="002625AD">
        <w:rPr>
          <w:rFonts w:cs="Times New Roman"/>
          <w:bCs/>
          <w:sz w:val="28"/>
          <w:szCs w:val="28"/>
        </w:rPr>
        <w:t>công văn</w:t>
      </w:r>
      <w:r w:rsidRPr="002625AD">
        <w:rPr>
          <w:rFonts w:cs="Times New Roman"/>
          <w:bCs/>
          <w:sz w:val="28"/>
          <w:szCs w:val="28"/>
          <w:lang w:val="nl-NL"/>
        </w:rPr>
        <w:t xml:space="preserve"> số</w:t>
      </w:r>
      <w:r w:rsidRPr="002625AD">
        <w:rPr>
          <w:rFonts w:cs="Times New Roman"/>
          <w:bCs/>
          <w:sz w:val="28"/>
          <w:szCs w:val="28"/>
        </w:rPr>
        <w:t xml:space="preserve"> </w:t>
      </w:r>
      <w:r w:rsidRPr="002625AD">
        <w:rPr>
          <w:rFonts w:cs="Times New Roman"/>
          <w:bCs/>
          <w:sz w:val="28"/>
          <w:szCs w:val="28"/>
          <w:lang w:val="vi-VN"/>
        </w:rPr>
        <w:t>2280</w:t>
      </w:r>
      <w:r w:rsidRPr="002625AD">
        <w:rPr>
          <w:rFonts w:cs="Times New Roman"/>
          <w:bCs/>
          <w:sz w:val="28"/>
          <w:szCs w:val="28"/>
          <w:lang w:val="nl-NL"/>
        </w:rPr>
        <w:t>/</w:t>
      </w:r>
      <w:r w:rsidRPr="002625AD">
        <w:rPr>
          <w:rFonts w:cs="Times New Roman"/>
          <w:bCs/>
          <w:sz w:val="28"/>
          <w:szCs w:val="28"/>
          <w:lang w:val="vi-VN"/>
        </w:rPr>
        <w:t>UBND-VP</w:t>
      </w:r>
      <w:r w:rsidRPr="002625AD">
        <w:rPr>
          <w:rFonts w:cs="Times New Roman"/>
          <w:bCs/>
          <w:sz w:val="28"/>
          <w:szCs w:val="28"/>
          <w:lang w:val="nl-NL"/>
        </w:rPr>
        <w:t xml:space="preserve"> ngày 1</w:t>
      </w:r>
      <w:r w:rsidRPr="002625AD">
        <w:rPr>
          <w:rFonts w:cs="Times New Roman"/>
          <w:bCs/>
          <w:sz w:val="28"/>
          <w:szCs w:val="28"/>
          <w:lang w:val="vi-VN"/>
        </w:rPr>
        <w:t>5</w:t>
      </w:r>
      <w:r w:rsidRPr="002625AD">
        <w:rPr>
          <w:rFonts w:cs="Times New Roman"/>
          <w:bCs/>
          <w:sz w:val="28"/>
          <w:szCs w:val="28"/>
          <w:lang w:val="nl-NL"/>
        </w:rPr>
        <w:t xml:space="preserve"> tháng </w:t>
      </w:r>
      <w:r w:rsidRPr="002625AD">
        <w:rPr>
          <w:rFonts w:cs="Times New Roman"/>
          <w:bCs/>
          <w:sz w:val="28"/>
          <w:szCs w:val="28"/>
        </w:rPr>
        <w:t>9</w:t>
      </w:r>
      <w:r w:rsidRPr="002625AD">
        <w:rPr>
          <w:rFonts w:cs="Times New Roman"/>
          <w:bCs/>
          <w:sz w:val="28"/>
          <w:szCs w:val="28"/>
          <w:lang w:val="nl-NL"/>
        </w:rPr>
        <w:t xml:space="preserve"> năm 202</w:t>
      </w:r>
      <w:r w:rsidRPr="002625AD">
        <w:rPr>
          <w:rFonts w:cs="Times New Roman"/>
          <w:bCs/>
          <w:sz w:val="28"/>
          <w:szCs w:val="28"/>
          <w:lang w:val="vi-VN"/>
        </w:rPr>
        <w:t>2</w:t>
      </w:r>
      <w:r w:rsidRPr="002625AD">
        <w:rPr>
          <w:rFonts w:cs="Times New Roman"/>
          <w:bCs/>
          <w:sz w:val="28"/>
          <w:szCs w:val="28"/>
          <w:lang w:val="nl-NL"/>
        </w:rPr>
        <w:t xml:space="preserve"> của </w:t>
      </w:r>
      <w:r w:rsidRPr="002625AD">
        <w:rPr>
          <w:rFonts w:cs="Times New Roman"/>
          <w:bCs/>
          <w:sz w:val="28"/>
          <w:szCs w:val="28"/>
          <w:lang w:val="vi-VN"/>
        </w:rPr>
        <w:t>UBND huyện Cư Jut</w:t>
      </w:r>
      <w:r w:rsidRPr="002625AD">
        <w:rPr>
          <w:rFonts w:cs="Times New Roman"/>
          <w:bCs/>
          <w:sz w:val="28"/>
          <w:szCs w:val="28"/>
          <w:lang w:val="nl-NL"/>
        </w:rPr>
        <w:t xml:space="preserve"> về việc thực hiện nhiệm vụ </w:t>
      </w:r>
      <w:r w:rsidRPr="002625AD">
        <w:rPr>
          <w:rFonts w:cs="Times New Roman"/>
          <w:bCs/>
          <w:sz w:val="28"/>
          <w:szCs w:val="28"/>
          <w:lang w:val="vi-VN"/>
        </w:rPr>
        <w:t xml:space="preserve">trọng tâm </w:t>
      </w:r>
      <w:r w:rsidRPr="002625AD">
        <w:rPr>
          <w:rFonts w:cs="Times New Roman"/>
          <w:bCs/>
          <w:sz w:val="28"/>
          <w:szCs w:val="28"/>
          <w:lang w:val="nl-NL"/>
        </w:rPr>
        <w:t>năm học 202</w:t>
      </w:r>
      <w:r w:rsidRPr="002625AD">
        <w:rPr>
          <w:rFonts w:cs="Times New Roman"/>
          <w:bCs/>
          <w:sz w:val="28"/>
          <w:szCs w:val="28"/>
          <w:lang w:val="vi-VN"/>
        </w:rPr>
        <w:t>2</w:t>
      </w:r>
      <w:r w:rsidRPr="002625AD">
        <w:rPr>
          <w:rFonts w:cs="Times New Roman"/>
          <w:bCs/>
          <w:sz w:val="28"/>
          <w:szCs w:val="28"/>
          <w:lang w:val="nl-NL"/>
        </w:rPr>
        <w:t>-20</w:t>
      </w:r>
      <w:r w:rsidRPr="002625AD">
        <w:rPr>
          <w:rFonts w:cs="Times New Roman"/>
          <w:bCs/>
          <w:sz w:val="28"/>
          <w:szCs w:val="28"/>
          <w:lang w:val="vi-VN"/>
        </w:rPr>
        <w:t>23</w:t>
      </w:r>
      <w:r w:rsidRPr="002625AD">
        <w:rPr>
          <w:rFonts w:cs="Times New Roman"/>
          <w:bCs/>
          <w:color w:val="FF0000"/>
          <w:sz w:val="28"/>
          <w:szCs w:val="28"/>
        </w:rPr>
        <w:t>;</w:t>
      </w:r>
    </w:p>
    <w:p w:rsidR="00565CBA" w:rsidRPr="002625AD" w:rsidRDefault="00565CBA" w:rsidP="00565CBA">
      <w:pPr>
        <w:shd w:val="clear" w:color="auto" w:fill="FFFFFF"/>
        <w:spacing w:line="360" w:lineRule="atLeast"/>
        <w:ind w:left="0" w:right="0"/>
        <w:jc w:val="both"/>
        <w:textAlignment w:val="baseline"/>
        <w:rPr>
          <w:rFonts w:cs="Times New Roman"/>
          <w:sz w:val="28"/>
          <w:szCs w:val="28"/>
        </w:rPr>
      </w:pPr>
      <w:r w:rsidRPr="002625AD">
        <w:rPr>
          <w:rFonts w:eastAsia="Times New Roman" w:cs="Times New Roman"/>
          <w:b/>
          <w:bCs/>
          <w:color w:val="000000"/>
          <w:sz w:val="28"/>
          <w:szCs w:val="28"/>
        </w:rPr>
        <w:t xml:space="preserve">  </w:t>
      </w:r>
      <w:r w:rsidRPr="002625AD">
        <w:rPr>
          <w:rFonts w:eastAsia="Times New Roman" w:cs="Times New Roman"/>
          <w:sz w:val="28"/>
          <w:szCs w:val="28"/>
        </w:rPr>
        <w:t xml:space="preserve">     -</w:t>
      </w:r>
      <w:r>
        <w:rPr>
          <w:rFonts w:eastAsia="Times New Roman" w:cs="Times New Roman"/>
          <w:sz w:val="28"/>
          <w:szCs w:val="28"/>
        </w:rPr>
        <w:t xml:space="preserve"> </w:t>
      </w:r>
      <w:r w:rsidRPr="002625AD">
        <w:rPr>
          <w:rFonts w:eastAsia="Times New Roman" w:cs="Times New Roman"/>
          <w:sz w:val="28"/>
          <w:szCs w:val="28"/>
        </w:rPr>
        <w:t>Căn cứ Công văn</w:t>
      </w:r>
      <w:r w:rsidRPr="002625AD">
        <w:rPr>
          <w:rFonts w:cs="Times New Roman"/>
          <w:sz w:val="28"/>
          <w:szCs w:val="28"/>
          <w:lang w:val="vi-VN"/>
        </w:rPr>
        <w:t xml:space="preserve"> Số</w:t>
      </w:r>
      <w:r w:rsidRPr="002625AD">
        <w:rPr>
          <w:rFonts w:cs="Times New Roman"/>
          <w:sz w:val="28"/>
          <w:szCs w:val="28"/>
        </w:rPr>
        <w:t xml:space="preserve"> 4617</w:t>
      </w:r>
      <w:r w:rsidRPr="002625AD">
        <w:rPr>
          <w:rFonts w:cs="Times New Roman"/>
          <w:sz w:val="28"/>
          <w:szCs w:val="28"/>
          <w:lang w:val="vi-VN"/>
        </w:rPr>
        <w:t>/</w:t>
      </w:r>
      <w:r w:rsidRPr="002625AD">
        <w:rPr>
          <w:rFonts w:cs="Times New Roman"/>
          <w:sz w:val="28"/>
          <w:szCs w:val="28"/>
        </w:rPr>
        <w:t xml:space="preserve">  BGD ĐT- GDCTHSS ngày </w:t>
      </w:r>
      <w:r w:rsidRPr="002625AD">
        <w:rPr>
          <w:rFonts w:cs="Times New Roman"/>
          <w:sz w:val="28"/>
          <w:szCs w:val="28"/>
          <w:lang w:val="vi-VN"/>
        </w:rPr>
        <w:t>19</w:t>
      </w:r>
      <w:r w:rsidRPr="002625AD">
        <w:rPr>
          <w:rFonts w:cs="Times New Roman"/>
          <w:sz w:val="28"/>
          <w:szCs w:val="28"/>
        </w:rPr>
        <w:t>/9/2022</w:t>
      </w:r>
      <w:r w:rsidRPr="002625AD">
        <w:rPr>
          <w:rFonts w:cs="Times New Roman"/>
          <w:sz w:val="28"/>
          <w:szCs w:val="28"/>
          <w:lang w:val="vi-VN"/>
        </w:rPr>
        <w:t>,</w:t>
      </w:r>
      <w:r w:rsidRPr="002625AD">
        <w:rPr>
          <w:rFonts w:cs="Times New Roman"/>
          <w:sz w:val="28"/>
          <w:szCs w:val="28"/>
        </w:rPr>
        <w:t xml:space="preserve"> </w:t>
      </w:r>
      <w:r w:rsidRPr="002625AD">
        <w:rPr>
          <w:rFonts w:cs="Times New Roman"/>
          <w:sz w:val="28"/>
          <w:szCs w:val="28"/>
          <w:lang w:val="vi-VN"/>
        </w:rPr>
        <w:t xml:space="preserve">V/v  HD </w:t>
      </w:r>
      <w:r w:rsidRPr="002625AD">
        <w:rPr>
          <w:rFonts w:cs="Times New Roman"/>
          <w:sz w:val="28"/>
          <w:szCs w:val="28"/>
        </w:rPr>
        <w:t xml:space="preserve"> thực hiện  nhiệm vụ chính trị và </w:t>
      </w:r>
      <w:r w:rsidRPr="002625AD">
        <w:rPr>
          <w:rFonts w:cs="Times New Roman"/>
          <w:sz w:val="28"/>
          <w:szCs w:val="28"/>
          <w:lang w:val="vi-VN"/>
        </w:rPr>
        <w:t xml:space="preserve">công tác </w:t>
      </w:r>
      <w:r w:rsidRPr="002625AD">
        <w:rPr>
          <w:rFonts w:cs="Times New Roman"/>
          <w:sz w:val="28"/>
          <w:szCs w:val="28"/>
        </w:rPr>
        <w:t>học sinh, sinh viên</w:t>
      </w:r>
      <w:r w:rsidRPr="002625AD">
        <w:rPr>
          <w:rFonts w:cs="Times New Roman"/>
          <w:sz w:val="28"/>
          <w:szCs w:val="28"/>
          <w:lang w:val="vi-VN"/>
        </w:rPr>
        <w:t xml:space="preserve">  </w:t>
      </w:r>
      <w:r w:rsidRPr="002625AD">
        <w:rPr>
          <w:rFonts w:cs="Times New Roman"/>
          <w:sz w:val="28"/>
          <w:szCs w:val="28"/>
        </w:rPr>
        <w:t>năm học 2022-2023</w:t>
      </w:r>
    </w:p>
    <w:p w:rsidR="00565CBA" w:rsidRPr="002625AD" w:rsidRDefault="00565CBA" w:rsidP="00565CBA">
      <w:pPr>
        <w:shd w:val="clear" w:color="auto" w:fill="FFFFFF"/>
        <w:spacing w:line="360" w:lineRule="atLeast"/>
        <w:ind w:left="0" w:right="0"/>
        <w:jc w:val="both"/>
        <w:textAlignment w:val="baseline"/>
        <w:rPr>
          <w:rFonts w:cs="Times New Roman"/>
          <w:sz w:val="28"/>
          <w:szCs w:val="28"/>
        </w:rPr>
      </w:pPr>
      <w:r w:rsidRPr="002625AD">
        <w:rPr>
          <w:rFonts w:cs="Times New Roman"/>
          <w:color w:val="FF0000"/>
          <w:sz w:val="28"/>
          <w:szCs w:val="28"/>
          <w:lang w:val="nl-NL"/>
        </w:rPr>
        <w:t xml:space="preserve">      </w:t>
      </w:r>
      <w:r w:rsidRPr="002625AD">
        <w:rPr>
          <w:rFonts w:cs="Times New Roman"/>
          <w:color w:val="000000" w:themeColor="text1"/>
          <w:sz w:val="28"/>
          <w:szCs w:val="28"/>
          <w:lang w:val="nl-NL"/>
        </w:rPr>
        <w:t xml:space="preserve">  </w:t>
      </w:r>
      <w:r w:rsidRPr="002625AD">
        <w:rPr>
          <w:rFonts w:eastAsia="Times New Roman" w:cs="Times New Roman"/>
          <w:sz w:val="28"/>
          <w:szCs w:val="28"/>
        </w:rPr>
        <w:t xml:space="preserve"> -</w:t>
      </w:r>
      <w:r>
        <w:rPr>
          <w:rFonts w:eastAsia="Times New Roman" w:cs="Times New Roman"/>
          <w:sz w:val="28"/>
          <w:szCs w:val="28"/>
        </w:rPr>
        <w:t xml:space="preserve"> </w:t>
      </w:r>
      <w:r w:rsidRPr="002625AD">
        <w:rPr>
          <w:rFonts w:eastAsia="Times New Roman" w:cs="Times New Roman"/>
          <w:sz w:val="28"/>
          <w:szCs w:val="28"/>
        </w:rPr>
        <w:t>Căn cứ Công văn</w:t>
      </w:r>
      <w:r w:rsidRPr="002625AD">
        <w:rPr>
          <w:rFonts w:cs="Times New Roman"/>
          <w:sz w:val="28"/>
          <w:szCs w:val="28"/>
          <w:lang w:val="vi-VN"/>
        </w:rPr>
        <w:t xml:space="preserve"> Số</w:t>
      </w:r>
      <w:r w:rsidRPr="002625AD">
        <w:rPr>
          <w:rFonts w:cs="Times New Roman"/>
          <w:sz w:val="28"/>
          <w:szCs w:val="28"/>
        </w:rPr>
        <w:t xml:space="preserve"> 182</w:t>
      </w:r>
      <w:r w:rsidRPr="002625AD">
        <w:rPr>
          <w:rFonts w:cs="Times New Roman"/>
          <w:sz w:val="28"/>
          <w:szCs w:val="28"/>
          <w:lang w:val="vi-VN"/>
        </w:rPr>
        <w:t>/</w:t>
      </w:r>
      <w:r w:rsidRPr="002625AD">
        <w:rPr>
          <w:rFonts w:cs="Times New Roman"/>
          <w:sz w:val="28"/>
          <w:szCs w:val="28"/>
        </w:rPr>
        <w:t xml:space="preserve">  PGD ĐT ngày </w:t>
      </w:r>
      <w:r w:rsidRPr="002625AD">
        <w:rPr>
          <w:rFonts w:cs="Times New Roman"/>
          <w:sz w:val="28"/>
          <w:szCs w:val="28"/>
          <w:lang w:val="vi-VN"/>
        </w:rPr>
        <w:t>1</w:t>
      </w:r>
      <w:r w:rsidRPr="002625AD">
        <w:rPr>
          <w:rFonts w:cs="Times New Roman"/>
          <w:sz w:val="28"/>
          <w:szCs w:val="28"/>
        </w:rPr>
        <w:t>6/9/2022</w:t>
      </w:r>
      <w:r w:rsidRPr="002625AD">
        <w:rPr>
          <w:rFonts w:cs="Times New Roman"/>
          <w:sz w:val="28"/>
          <w:szCs w:val="28"/>
          <w:lang w:val="vi-VN"/>
        </w:rPr>
        <w:t>,</w:t>
      </w:r>
      <w:r w:rsidRPr="002625AD">
        <w:rPr>
          <w:rFonts w:cs="Times New Roman"/>
          <w:sz w:val="28"/>
          <w:szCs w:val="28"/>
        </w:rPr>
        <w:t xml:space="preserve"> </w:t>
      </w:r>
      <w:r w:rsidRPr="002625AD">
        <w:rPr>
          <w:rFonts w:cs="Times New Roman"/>
          <w:sz w:val="28"/>
          <w:szCs w:val="28"/>
          <w:lang w:val="vi-VN"/>
        </w:rPr>
        <w:t xml:space="preserve">V/v  HD </w:t>
      </w:r>
      <w:r w:rsidRPr="002625AD">
        <w:rPr>
          <w:rFonts w:cs="Times New Roman"/>
          <w:sz w:val="28"/>
          <w:szCs w:val="28"/>
        </w:rPr>
        <w:t xml:space="preserve"> thực hiện  nhiệm vụ giáo dục năm học 2022-2023</w:t>
      </w:r>
      <w:r>
        <w:rPr>
          <w:rFonts w:cs="Times New Roman"/>
          <w:sz w:val="28"/>
          <w:szCs w:val="28"/>
        </w:rPr>
        <w:t>;</w:t>
      </w:r>
    </w:p>
    <w:p w:rsidR="00565CBA" w:rsidRPr="002625AD" w:rsidRDefault="00565CBA" w:rsidP="00565CBA">
      <w:pPr>
        <w:shd w:val="clear" w:color="auto" w:fill="FFFFFF"/>
        <w:spacing w:line="276" w:lineRule="auto"/>
        <w:ind w:left="0" w:right="0"/>
        <w:jc w:val="both"/>
        <w:textAlignment w:val="baseline"/>
        <w:rPr>
          <w:rFonts w:eastAsia="Times New Roman" w:cs="Times New Roman"/>
          <w:sz w:val="28"/>
          <w:szCs w:val="28"/>
        </w:rPr>
      </w:pPr>
      <w:r w:rsidRPr="002625AD">
        <w:rPr>
          <w:rFonts w:eastAsia="Times New Roman" w:cs="Times New Roman"/>
          <w:spacing w:val="-6"/>
          <w:sz w:val="28"/>
          <w:szCs w:val="28"/>
        </w:rPr>
        <w:t xml:space="preserve">      - Căn cứ đặc điểm, tình hình thực tế </w:t>
      </w:r>
      <w:r w:rsidRPr="002625AD">
        <w:rPr>
          <w:rFonts w:eastAsia="Times New Roman" w:cs="Times New Roman"/>
          <w:sz w:val="28"/>
          <w:szCs w:val="28"/>
        </w:rPr>
        <w:t>về cơ sở vật chất, đội ngũ giáo viên, chất lượng học sinh đầu năm của nhà trường </w:t>
      </w:r>
      <w:r w:rsidRPr="002625AD">
        <w:rPr>
          <w:rFonts w:eastAsia="Times New Roman" w:cs="Times New Roman"/>
          <w:spacing w:val="-6"/>
          <w:sz w:val="28"/>
          <w:szCs w:val="28"/>
        </w:rPr>
        <w:t>và địa phương, trường tiểu học Nguyễn Đình Chiểu xây dựng kế hoạch thực hiện nhiệm vụ năm học 2022-2023 với những nội dung cơ bản như sau:</w:t>
      </w:r>
    </w:p>
    <w:p w:rsidR="00565CBA" w:rsidRPr="002625AD" w:rsidRDefault="00565CBA" w:rsidP="00565CBA">
      <w:pPr>
        <w:shd w:val="clear" w:color="auto" w:fill="FFFFFF"/>
        <w:spacing w:line="360" w:lineRule="atLeast"/>
        <w:ind w:left="0" w:right="0"/>
        <w:jc w:val="both"/>
        <w:textAlignment w:val="baseline"/>
        <w:rPr>
          <w:rFonts w:eastAsia="Times New Roman" w:cs="Times New Roman"/>
          <w:color w:val="000000"/>
          <w:sz w:val="28"/>
          <w:szCs w:val="28"/>
        </w:rPr>
      </w:pPr>
      <w:r w:rsidRPr="002625AD">
        <w:rPr>
          <w:rFonts w:eastAsia="Times New Roman" w:cs="Times New Roman"/>
          <w:b/>
          <w:bCs/>
          <w:color w:val="000000"/>
          <w:sz w:val="28"/>
          <w:szCs w:val="28"/>
        </w:rPr>
        <w:t>B. DỰ THẢO PHƯƠNG HƯỚNG, NHIỆM VỤ NĂM HỌC 2022-2023</w:t>
      </w:r>
    </w:p>
    <w:p w:rsidR="00565CBA" w:rsidRPr="002625AD" w:rsidRDefault="00565CBA" w:rsidP="00565CBA">
      <w:pPr>
        <w:shd w:val="clear" w:color="auto" w:fill="FFFFFF"/>
        <w:spacing w:line="360" w:lineRule="atLeast"/>
        <w:ind w:left="0" w:right="0"/>
        <w:jc w:val="both"/>
        <w:textAlignment w:val="baseline"/>
        <w:rPr>
          <w:rFonts w:eastAsia="Times New Roman" w:cs="Times New Roman"/>
          <w:color w:val="000000"/>
          <w:sz w:val="28"/>
          <w:szCs w:val="28"/>
        </w:rPr>
      </w:pPr>
      <w:r w:rsidRPr="002625AD">
        <w:rPr>
          <w:rFonts w:eastAsia="Times New Roman" w:cs="Times New Roman"/>
          <w:b/>
          <w:bCs/>
          <w:color w:val="000000"/>
          <w:sz w:val="28"/>
          <w:szCs w:val="28"/>
        </w:rPr>
        <w:t>I . ĐẶC ĐIỂM TÌNH HÌNH</w:t>
      </w:r>
    </w:p>
    <w:p w:rsidR="00565CBA" w:rsidRPr="002625AD" w:rsidRDefault="00565CBA" w:rsidP="00565CBA">
      <w:pPr>
        <w:shd w:val="clear" w:color="auto" w:fill="FFFFFF"/>
        <w:spacing w:line="360" w:lineRule="atLeast"/>
        <w:ind w:left="0" w:right="0"/>
        <w:jc w:val="both"/>
        <w:textAlignment w:val="baseline"/>
        <w:rPr>
          <w:rFonts w:eastAsia="Times New Roman" w:cs="Times New Roman"/>
          <w:color w:val="000000"/>
          <w:sz w:val="28"/>
          <w:szCs w:val="28"/>
        </w:rPr>
      </w:pPr>
      <w:r w:rsidRPr="002625AD">
        <w:rPr>
          <w:rFonts w:eastAsia="Times New Roman" w:cs="Times New Roman"/>
          <w:b/>
          <w:bCs/>
          <w:color w:val="000000"/>
          <w:sz w:val="28"/>
          <w:szCs w:val="28"/>
        </w:rPr>
        <w:t>1 . Tình hình chung</w:t>
      </w:r>
    </w:p>
    <w:p w:rsidR="00565CBA" w:rsidRPr="002625AD" w:rsidRDefault="00565CBA" w:rsidP="00565CBA">
      <w:pPr>
        <w:shd w:val="clear" w:color="auto" w:fill="FFFFFF"/>
        <w:spacing w:line="360" w:lineRule="atLeast"/>
        <w:ind w:left="0" w:right="0"/>
        <w:jc w:val="both"/>
        <w:textAlignment w:val="baseline"/>
        <w:rPr>
          <w:rFonts w:eastAsia="Times New Roman" w:cs="Times New Roman"/>
          <w:color w:val="000000"/>
          <w:sz w:val="28"/>
          <w:szCs w:val="28"/>
        </w:rPr>
      </w:pPr>
      <w:r w:rsidRPr="002625AD">
        <w:rPr>
          <w:rFonts w:eastAsia="Times New Roman" w:cs="Times New Roman"/>
          <w:color w:val="000000"/>
          <w:sz w:val="28"/>
          <w:szCs w:val="28"/>
        </w:rPr>
        <w:t xml:space="preserve"> </w:t>
      </w:r>
      <w:r w:rsidRPr="002625AD">
        <w:rPr>
          <w:rFonts w:eastAsia="Times New Roman" w:cs="Times New Roman"/>
          <w:color w:val="000000"/>
          <w:sz w:val="28"/>
          <w:szCs w:val="28"/>
        </w:rPr>
        <w:tab/>
        <w:t>Trường Tiểu học Nguyễn Đình Chiểu đã đạt chuẩn Quốc gia mức độ 1 năm 2002</w:t>
      </w:r>
      <w:r>
        <w:rPr>
          <w:rFonts w:eastAsia="Times New Roman" w:cs="Times New Roman"/>
          <w:color w:val="000000"/>
          <w:sz w:val="28"/>
          <w:szCs w:val="28"/>
        </w:rPr>
        <w:t xml:space="preserve"> và được công nhận lần 5 tháng </w:t>
      </w:r>
      <w:r w:rsidRPr="002625AD">
        <w:rPr>
          <w:rFonts w:eastAsia="Times New Roman" w:cs="Times New Roman"/>
          <w:color w:val="000000"/>
          <w:sz w:val="28"/>
          <w:szCs w:val="28"/>
        </w:rPr>
        <w:t xml:space="preserve">7/2021, đạt chuẩn phổ cập giáo dục tiểu học mức độ 3 năm 2016. Trong những năm học gần đây nhà trường luôn đạt danh hiệu </w:t>
      </w:r>
      <w:r w:rsidRPr="002625AD">
        <w:rPr>
          <w:rFonts w:eastAsia="Times New Roman" w:cs="Times New Roman"/>
          <w:color w:val="000000"/>
          <w:sz w:val="28"/>
          <w:szCs w:val="28"/>
        </w:rPr>
        <w:lastRenderedPageBreak/>
        <w:t>tập thể lao động tiên tiến và tập thể lao động xuất sắc. Chất lượng giáo dục của nhà trường ổn định và phát triển.</w:t>
      </w:r>
    </w:p>
    <w:p w:rsidR="00565CBA" w:rsidRPr="002625AD" w:rsidRDefault="00565CBA" w:rsidP="00565CBA">
      <w:pPr>
        <w:shd w:val="clear" w:color="auto" w:fill="FFFFFF"/>
        <w:spacing w:line="360" w:lineRule="atLeast"/>
        <w:ind w:left="0" w:right="0"/>
        <w:jc w:val="both"/>
        <w:textAlignment w:val="baseline"/>
        <w:rPr>
          <w:rFonts w:eastAsia="Times New Roman" w:cs="Times New Roman"/>
          <w:sz w:val="28"/>
          <w:szCs w:val="28"/>
        </w:rPr>
      </w:pPr>
      <w:r w:rsidRPr="002625AD">
        <w:rPr>
          <w:rFonts w:eastAsia="Times New Roman" w:cs="Times New Roman"/>
          <w:b/>
          <w:bCs/>
          <w:sz w:val="28"/>
          <w:szCs w:val="28"/>
        </w:rPr>
        <w:t>2. Quy mô phát triển nhà trường.</w:t>
      </w:r>
    </w:p>
    <w:p w:rsidR="00565CBA" w:rsidRPr="002625AD" w:rsidRDefault="00565CBA" w:rsidP="00565CBA">
      <w:pPr>
        <w:shd w:val="clear" w:color="auto" w:fill="FFFFFF"/>
        <w:spacing w:line="360" w:lineRule="atLeast"/>
        <w:ind w:left="0" w:right="0" w:firstLine="720"/>
        <w:jc w:val="both"/>
        <w:textAlignment w:val="baseline"/>
        <w:rPr>
          <w:rFonts w:eastAsia="Times New Roman" w:cs="Times New Roman"/>
          <w:sz w:val="28"/>
          <w:szCs w:val="28"/>
          <w:lang w:val="vi-VN"/>
        </w:rPr>
      </w:pPr>
      <w:r w:rsidRPr="002625AD">
        <w:rPr>
          <w:rFonts w:eastAsia="Times New Roman" w:cs="Times New Roman"/>
          <w:sz w:val="28"/>
          <w:szCs w:val="28"/>
        </w:rPr>
        <w:t>- Tổng số lớp: 2</w:t>
      </w:r>
      <w:r w:rsidRPr="002625AD">
        <w:rPr>
          <w:rFonts w:eastAsia="Times New Roman" w:cs="Times New Roman"/>
          <w:sz w:val="28"/>
          <w:szCs w:val="28"/>
          <w:lang w:val="vi-VN"/>
        </w:rPr>
        <w:t>5</w:t>
      </w:r>
    </w:p>
    <w:p w:rsidR="00565CBA" w:rsidRPr="002625AD" w:rsidRDefault="00565CBA" w:rsidP="00565CBA">
      <w:pPr>
        <w:shd w:val="clear" w:color="auto" w:fill="FFFFFF"/>
        <w:spacing w:line="360" w:lineRule="atLeast"/>
        <w:ind w:left="0" w:right="0" w:firstLine="720"/>
        <w:jc w:val="both"/>
        <w:textAlignment w:val="baseline"/>
        <w:rPr>
          <w:rFonts w:eastAsia="Times New Roman" w:cs="Times New Roman"/>
          <w:sz w:val="28"/>
          <w:szCs w:val="28"/>
          <w:lang w:val="vi-VN"/>
        </w:rPr>
      </w:pPr>
      <w:r w:rsidRPr="002625AD">
        <w:rPr>
          <w:rFonts w:eastAsia="Times New Roman" w:cs="Times New Roman"/>
          <w:sz w:val="28"/>
          <w:szCs w:val="28"/>
        </w:rPr>
        <w:t>- Tổng số học sinh: 835</w:t>
      </w:r>
    </w:p>
    <w:p w:rsidR="00565CBA" w:rsidRPr="002625AD" w:rsidRDefault="00565CBA" w:rsidP="00565CBA">
      <w:pPr>
        <w:shd w:val="clear" w:color="auto" w:fill="FFFFFF"/>
        <w:spacing w:line="360" w:lineRule="atLeast"/>
        <w:ind w:left="0" w:right="0"/>
        <w:jc w:val="both"/>
        <w:textAlignment w:val="baseline"/>
        <w:rPr>
          <w:rFonts w:eastAsia="Times New Roman" w:cs="Times New Roman"/>
          <w:sz w:val="28"/>
          <w:szCs w:val="28"/>
        </w:rPr>
      </w:pPr>
      <w:r w:rsidRPr="002625AD">
        <w:rPr>
          <w:rFonts w:eastAsia="Times New Roman" w:cs="Times New Roman"/>
          <w:b/>
          <w:bCs/>
          <w:sz w:val="28"/>
          <w:szCs w:val="28"/>
        </w:rPr>
        <w:t>3. Đội ngũ cán bộ, giáo viên, nhân viên</w:t>
      </w:r>
    </w:p>
    <w:p w:rsidR="00565CBA" w:rsidRPr="002625AD" w:rsidRDefault="00565CBA" w:rsidP="00565CBA">
      <w:pPr>
        <w:shd w:val="clear" w:color="auto" w:fill="FFFFFF"/>
        <w:spacing w:line="360" w:lineRule="atLeast"/>
        <w:ind w:left="0" w:right="0" w:firstLine="720"/>
        <w:jc w:val="both"/>
        <w:textAlignment w:val="baseline"/>
        <w:rPr>
          <w:rFonts w:eastAsia="Times New Roman" w:cs="Times New Roman"/>
          <w:sz w:val="28"/>
          <w:szCs w:val="28"/>
        </w:rPr>
      </w:pPr>
      <w:r w:rsidRPr="002625AD">
        <w:rPr>
          <w:rFonts w:eastAsia="Times New Roman" w:cs="Times New Roman"/>
          <w:sz w:val="28"/>
          <w:szCs w:val="28"/>
        </w:rPr>
        <w:t xml:space="preserve">Tổng số: </w:t>
      </w:r>
      <w:r w:rsidRPr="002625AD">
        <w:rPr>
          <w:rFonts w:eastAsia="Times New Roman" w:cs="Times New Roman"/>
          <w:sz w:val="28"/>
          <w:szCs w:val="28"/>
          <w:lang w:val="vi-VN"/>
        </w:rPr>
        <w:t>48</w:t>
      </w:r>
      <w:r w:rsidRPr="002625AD">
        <w:rPr>
          <w:rFonts w:eastAsia="Times New Roman" w:cs="Times New Roman"/>
          <w:sz w:val="28"/>
          <w:szCs w:val="28"/>
        </w:rPr>
        <w:t xml:space="preserve"> người, trong đó:</w:t>
      </w:r>
    </w:p>
    <w:p w:rsidR="00565CBA" w:rsidRPr="002625AD" w:rsidRDefault="00565CBA" w:rsidP="00565CBA">
      <w:pPr>
        <w:shd w:val="clear" w:color="auto" w:fill="FFFFFF"/>
        <w:spacing w:line="360" w:lineRule="atLeast"/>
        <w:ind w:left="720" w:right="0" w:firstLine="720"/>
        <w:jc w:val="both"/>
        <w:textAlignment w:val="baseline"/>
        <w:rPr>
          <w:rFonts w:eastAsia="Times New Roman" w:cs="Times New Roman"/>
          <w:sz w:val="28"/>
          <w:szCs w:val="28"/>
        </w:rPr>
      </w:pPr>
      <w:r w:rsidRPr="002625AD">
        <w:rPr>
          <w:rFonts w:eastAsia="Times New Roman" w:cs="Times New Roman"/>
          <w:sz w:val="28"/>
          <w:szCs w:val="28"/>
        </w:rPr>
        <w:t>+ Biên chế: 4</w:t>
      </w:r>
      <w:r w:rsidRPr="002625AD">
        <w:rPr>
          <w:rFonts w:eastAsia="Times New Roman" w:cs="Times New Roman"/>
          <w:sz w:val="28"/>
          <w:szCs w:val="28"/>
          <w:lang w:val="vi-VN"/>
        </w:rPr>
        <w:t xml:space="preserve">6 </w:t>
      </w:r>
      <w:r>
        <w:rPr>
          <w:rFonts w:eastAsia="Times New Roman" w:cs="Times New Roman"/>
          <w:sz w:val="28"/>
          <w:szCs w:val="28"/>
        </w:rPr>
        <w:t>người (02 HĐ 68)</w:t>
      </w:r>
      <w:r w:rsidRPr="002625AD">
        <w:rPr>
          <w:rFonts w:eastAsia="Times New Roman" w:cs="Times New Roman"/>
          <w:sz w:val="28"/>
          <w:szCs w:val="28"/>
        </w:rPr>
        <w:t xml:space="preserve"> </w:t>
      </w:r>
    </w:p>
    <w:p w:rsidR="00565CBA" w:rsidRPr="002625AD" w:rsidRDefault="00565CBA" w:rsidP="00565CBA">
      <w:pPr>
        <w:shd w:val="clear" w:color="auto" w:fill="FFFFFF"/>
        <w:spacing w:line="360" w:lineRule="atLeast"/>
        <w:ind w:left="720" w:right="0" w:firstLine="720"/>
        <w:jc w:val="both"/>
        <w:textAlignment w:val="baseline"/>
        <w:rPr>
          <w:rFonts w:eastAsia="Times New Roman" w:cs="Times New Roman"/>
          <w:sz w:val="28"/>
          <w:szCs w:val="28"/>
        </w:rPr>
      </w:pPr>
      <w:r w:rsidRPr="002625AD">
        <w:rPr>
          <w:rFonts w:eastAsia="Times New Roman" w:cs="Times New Roman"/>
          <w:sz w:val="28"/>
          <w:szCs w:val="28"/>
        </w:rPr>
        <w:t>+ Đảng viên: 26, trong đó nữ: 25.</w:t>
      </w:r>
    </w:p>
    <w:p w:rsidR="00565CBA" w:rsidRPr="002625AD" w:rsidRDefault="00565CBA" w:rsidP="00565CBA">
      <w:pPr>
        <w:shd w:val="clear" w:color="auto" w:fill="FFFFFF"/>
        <w:spacing w:line="360" w:lineRule="atLeast"/>
        <w:ind w:left="720" w:right="0" w:firstLine="720"/>
        <w:jc w:val="both"/>
        <w:textAlignment w:val="baseline"/>
        <w:rPr>
          <w:rFonts w:eastAsia="Times New Roman" w:cs="Times New Roman"/>
          <w:sz w:val="28"/>
          <w:szCs w:val="28"/>
        </w:rPr>
      </w:pPr>
      <w:r w:rsidRPr="002625AD">
        <w:rPr>
          <w:rFonts w:eastAsia="Times New Roman" w:cs="Times New Roman"/>
          <w:sz w:val="28"/>
          <w:szCs w:val="28"/>
        </w:rPr>
        <w:t>+ Trình độ: Thạc sĩ: 1; Đại học: 40, Cao đẳng: 3, Trung cấp: 4;</w:t>
      </w:r>
    </w:p>
    <w:p w:rsidR="00565CBA" w:rsidRPr="002625AD" w:rsidRDefault="00565CBA" w:rsidP="00565CBA">
      <w:pPr>
        <w:shd w:val="clear" w:color="auto" w:fill="FFFFFF"/>
        <w:spacing w:line="360" w:lineRule="atLeast"/>
        <w:ind w:left="0" w:right="0"/>
        <w:jc w:val="both"/>
        <w:textAlignment w:val="baseline"/>
        <w:rPr>
          <w:rFonts w:eastAsia="Times New Roman" w:cs="Times New Roman"/>
          <w:color w:val="000000"/>
          <w:sz w:val="28"/>
          <w:szCs w:val="28"/>
        </w:rPr>
      </w:pPr>
      <w:r w:rsidRPr="002625AD">
        <w:rPr>
          <w:rFonts w:eastAsia="Times New Roman" w:cs="Times New Roman"/>
          <w:b/>
          <w:bCs/>
          <w:color w:val="000000"/>
          <w:sz w:val="28"/>
          <w:szCs w:val="28"/>
        </w:rPr>
        <w:t>4 . Thuận lợi, khó khăn</w:t>
      </w:r>
    </w:p>
    <w:p w:rsidR="00565CBA" w:rsidRPr="002625AD" w:rsidRDefault="00565CBA" w:rsidP="00565CBA">
      <w:pPr>
        <w:shd w:val="clear" w:color="auto" w:fill="FFFFFF"/>
        <w:spacing w:line="360" w:lineRule="atLeast"/>
        <w:ind w:left="0" w:right="0"/>
        <w:jc w:val="both"/>
        <w:textAlignment w:val="baseline"/>
        <w:rPr>
          <w:rFonts w:eastAsia="Times New Roman" w:cs="Times New Roman"/>
          <w:b/>
          <w:i/>
          <w:color w:val="000000"/>
          <w:sz w:val="28"/>
          <w:szCs w:val="28"/>
        </w:rPr>
      </w:pPr>
      <w:r w:rsidRPr="002625AD">
        <w:rPr>
          <w:rFonts w:eastAsia="Times New Roman" w:cs="Times New Roman"/>
          <w:b/>
          <w:i/>
          <w:color w:val="000000"/>
          <w:sz w:val="28"/>
          <w:szCs w:val="28"/>
        </w:rPr>
        <w:t>4.1. Thuận lợi:</w:t>
      </w:r>
    </w:p>
    <w:p w:rsidR="00565CBA" w:rsidRPr="002625AD" w:rsidRDefault="00565CBA" w:rsidP="00565CB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xml:space="preserve">- Có đầy đủ các văn bản chỉ đạo của các cấp, của </w:t>
      </w:r>
      <w:r>
        <w:rPr>
          <w:rFonts w:eastAsia="Times New Roman" w:cs="Times New Roman"/>
          <w:color w:val="000000"/>
          <w:sz w:val="28"/>
          <w:szCs w:val="28"/>
        </w:rPr>
        <w:t>n</w:t>
      </w:r>
      <w:r w:rsidRPr="002625AD">
        <w:rPr>
          <w:rFonts w:eastAsia="Times New Roman" w:cs="Times New Roman"/>
          <w:color w:val="000000"/>
          <w:sz w:val="28"/>
          <w:szCs w:val="28"/>
        </w:rPr>
        <w:t>gành.</w:t>
      </w:r>
    </w:p>
    <w:p w:rsidR="00565CBA" w:rsidRPr="002625AD" w:rsidRDefault="00565CBA" w:rsidP="00565CB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Có sự chỉ đạo sát sao của Phòng Giáo dục và Đào tạo, của cấp uỷ Đảng, chính quyền địa phương, sự quan tâm ủng hộ của các ban ngành, đoàn thể, nhân dân và Ban đại diện cha mẹ học sinh. </w:t>
      </w:r>
    </w:p>
    <w:p w:rsidR="00565CBA" w:rsidRPr="002625AD" w:rsidRDefault="00565CBA" w:rsidP="00565CB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Có sự đoàn kết thống nhất, sự phấn đấu không ngừng của tập thể cán bộ, giáo viên, nhân viên và học sinh trong trường.</w:t>
      </w:r>
    </w:p>
    <w:p w:rsidR="00565CBA" w:rsidRPr="002625AD" w:rsidRDefault="00565CBA" w:rsidP="00565CBA">
      <w:pPr>
        <w:shd w:val="clear" w:color="auto" w:fill="FFFFFF"/>
        <w:spacing w:line="360" w:lineRule="atLeast"/>
        <w:ind w:left="0" w:right="0"/>
        <w:jc w:val="both"/>
        <w:textAlignment w:val="baseline"/>
        <w:rPr>
          <w:rFonts w:eastAsia="Times New Roman" w:cs="Times New Roman"/>
          <w:i/>
          <w:color w:val="000000"/>
          <w:sz w:val="28"/>
          <w:szCs w:val="28"/>
        </w:rPr>
      </w:pPr>
      <w:r w:rsidRPr="002625AD">
        <w:rPr>
          <w:rFonts w:eastAsia="Times New Roman" w:cs="Times New Roman"/>
          <w:b/>
          <w:bCs/>
          <w:i/>
          <w:color w:val="000000"/>
          <w:sz w:val="28"/>
          <w:szCs w:val="28"/>
        </w:rPr>
        <w:t>4.2. Khó khăn:</w:t>
      </w:r>
    </w:p>
    <w:p w:rsidR="00565CBA" w:rsidRPr="002625AD" w:rsidRDefault="00565CBA" w:rsidP="00565CB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Cơ sở vật chất đã xuống cấp, hiện nay còn thiếu nhiều phòng học và các phòng chức năng, trang thiết bị dạy học thiếu thốn và hư hỏng nhiều, các hạng mục cần thiết để phục vụ nhu cầu sinh hoạt của GV, HS chưa đáp ứng được yêu cầu.</w:t>
      </w:r>
    </w:p>
    <w:p w:rsidR="00565CBA" w:rsidRPr="002625AD" w:rsidRDefault="00565CBA" w:rsidP="00565CB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pacing w:val="-4"/>
          <w:sz w:val="28"/>
          <w:szCs w:val="28"/>
        </w:rPr>
        <w:t>- Sự quan tâm tới giáo dục của một số ít phụ huynh và cộng đồng hạn chế.</w:t>
      </w:r>
    </w:p>
    <w:p w:rsidR="00565CBA" w:rsidRPr="002625AD" w:rsidRDefault="00565CBA" w:rsidP="00565CB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Đời sống, kinh tế của nhân dân còn nhiều khó khăn. Học sinh là con hộ nghèo và cận nghèo chiếm tỷ lệ cao, trên 30%;  </w:t>
      </w:r>
    </w:p>
    <w:p w:rsidR="00565CBA" w:rsidRPr="002625AD" w:rsidRDefault="00565CBA" w:rsidP="00565CB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pacing w:val="-6"/>
          <w:sz w:val="28"/>
          <w:szCs w:val="28"/>
        </w:rPr>
        <w:t>- Năng lực chuyên môn và tinh thần trách nhiệm của một số ít giáo viên chưa cao, chưa đáp ứng được yêu cầu đổi mới giáo dục nên chất lượng dạy học còn có hạn chế. Việc tiếp cận và ứng dụng công nghệ thông tin vào dạy học còn chậm.</w:t>
      </w:r>
    </w:p>
    <w:p w:rsidR="00565CBA" w:rsidRPr="002625AD" w:rsidRDefault="00565CBA" w:rsidP="00565CBA">
      <w:pPr>
        <w:shd w:val="clear" w:color="auto" w:fill="FFFFFF"/>
        <w:spacing w:line="360" w:lineRule="atLeast"/>
        <w:ind w:left="0" w:right="0"/>
        <w:jc w:val="both"/>
        <w:textAlignment w:val="baseline"/>
        <w:rPr>
          <w:rFonts w:eastAsia="Times New Roman" w:cs="Times New Roman"/>
          <w:b/>
          <w:bCs/>
          <w:color w:val="000000"/>
          <w:sz w:val="28"/>
          <w:szCs w:val="28"/>
        </w:rPr>
      </w:pPr>
      <w:r w:rsidRPr="002625AD">
        <w:rPr>
          <w:rFonts w:eastAsia="Times New Roman" w:cs="Times New Roman"/>
          <w:b/>
          <w:bCs/>
          <w:color w:val="000000"/>
          <w:sz w:val="28"/>
          <w:szCs w:val="28"/>
        </w:rPr>
        <w:t xml:space="preserve">II. NHIỆM VỤ </w:t>
      </w:r>
    </w:p>
    <w:p w:rsidR="00565CBA" w:rsidRPr="002625AD" w:rsidRDefault="00565CBA" w:rsidP="00565CBA">
      <w:pPr>
        <w:shd w:val="clear" w:color="auto" w:fill="FFFFFF"/>
        <w:spacing w:line="360" w:lineRule="atLeast"/>
        <w:ind w:left="0" w:right="0"/>
        <w:jc w:val="both"/>
        <w:textAlignment w:val="baseline"/>
        <w:rPr>
          <w:rFonts w:eastAsia="Times New Roman" w:cs="Times New Roman"/>
          <w:color w:val="000000"/>
          <w:sz w:val="28"/>
          <w:szCs w:val="28"/>
        </w:rPr>
      </w:pPr>
      <w:r w:rsidRPr="002625AD">
        <w:rPr>
          <w:rFonts w:eastAsia="Times New Roman" w:cs="Times New Roman"/>
          <w:b/>
          <w:bCs/>
          <w:color w:val="000000"/>
          <w:sz w:val="28"/>
          <w:szCs w:val="28"/>
        </w:rPr>
        <w:t>1. Nhiệm vụ chung</w:t>
      </w:r>
    </w:p>
    <w:p w:rsidR="00565CBA" w:rsidRPr="002625AD" w:rsidRDefault="00565CBA" w:rsidP="00565CBA">
      <w:pPr>
        <w:spacing w:before="60" w:after="60"/>
        <w:ind w:firstLine="709"/>
        <w:jc w:val="both"/>
        <w:rPr>
          <w:rFonts w:cs="Times New Roman"/>
          <w:spacing w:val="-2"/>
          <w:sz w:val="28"/>
          <w:szCs w:val="28"/>
        </w:rPr>
      </w:pPr>
      <w:r w:rsidRPr="002625AD">
        <w:rPr>
          <w:rFonts w:cs="Times New Roman"/>
          <w:bCs/>
          <w:color w:val="000000"/>
          <w:sz w:val="28"/>
          <w:szCs w:val="28"/>
        </w:rPr>
        <w:t xml:space="preserve">- </w:t>
      </w:r>
      <w:r w:rsidRPr="002625AD">
        <w:rPr>
          <w:rFonts w:cs="Times New Roman"/>
          <w:bCs/>
          <w:color w:val="000000"/>
          <w:sz w:val="28"/>
          <w:szCs w:val="28"/>
          <w:lang w:val="vi-VN"/>
        </w:rPr>
        <w:t>Năm</w:t>
      </w:r>
      <w:r w:rsidRPr="002625AD">
        <w:rPr>
          <w:rFonts w:cs="Times New Roman"/>
          <w:bCs/>
          <w:color w:val="000000"/>
          <w:sz w:val="28"/>
          <w:szCs w:val="28"/>
        </w:rPr>
        <w:t xml:space="preserve"> </w:t>
      </w:r>
      <w:r w:rsidRPr="002625AD">
        <w:rPr>
          <w:rFonts w:cs="Times New Roman"/>
          <w:bCs/>
          <w:color w:val="000000"/>
          <w:sz w:val="28"/>
          <w:szCs w:val="28"/>
          <w:lang w:val="vi-VN"/>
        </w:rPr>
        <w:t>học</w:t>
      </w:r>
      <w:r w:rsidRPr="002625AD">
        <w:rPr>
          <w:rFonts w:cs="Times New Roman"/>
          <w:bCs/>
          <w:color w:val="000000"/>
          <w:sz w:val="28"/>
          <w:szCs w:val="28"/>
        </w:rPr>
        <w:t xml:space="preserve"> </w:t>
      </w:r>
      <w:r w:rsidRPr="002625AD">
        <w:rPr>
          <w:rFonts w:cs="Times New Roman"/>
          <w:bCs/>
          <w:color w:val="000000"/>
          <w:sz w:val="28"/>
          <w:szCs w:val="28"/>
          <w:lang w:val="vi-VN"/>
        </w:rPr>
        <w:t>202</w:t>
      </w:r>
      <w:r w:rsidRPr="002625AD">
        <w:rPr>
          <w:rFonts w:cs="Times New Roman"/>
          <w:bCs/>
          <w:color w:val="000000"/>
          <w:sz w:val="28"/>
          <w:szCs w:val="28"/>
        </w:rPr>
        <w:t>2-</w:t>
      </w:r>
      <w:r w:rsidRPr="002625AD">
        <w:rPr>
          <w:rFonts w:cs="Times New Roman"/>
          <w:bCs/>
          <w:color w:val="000000"/>
          <w:sz w:val="28"/>
          <w:szCs w:val="28"/>
          <w:lang w:val="vi-VN"/>
        </w:rPr>
        <w:t>202</w:t>
      </w:r>
      <w:r w:rsidRPr="002625AD">
        <w:rPr>
          <w:rFonts w:cs="Times New Roman"/>
          <w:bCs/>
          <w:color w:val="000000"/>
          <w:sz w:val="28"/>
          <w:szCs w:val="28"/>
        </w:rPr>
        <w:t xml:space="preserve">3 </w:t>
      </w:r>
      <w:r w:rsidRPr="002625AD">
        <w:rPr>
          <w:rFonts w:cs="Times New Roman"/>
          <w:bCs/>
          <w:color w:val="000000"/>
          <w:sz w:val="28"/>
          <w:szCs w:val="28"/>
          <w:lang w:val="vi-VN"/>
        </w:rPr>
        <w:t>là năm học</w:t>
      </w:r>
      <w:r w:rsidRPr="002625AD">
        <w:rPr>
          <w:rFonts w:cs="Times New Roman"/>
          <w:bCs/>
          <w:color w:val="000000"/>
          <w:sz w:val="28"/>
          <w:szCs w:val="28"/>
        </w:rPr>
        <w:t xml:space="preserve"> toàn ngành giáo dục tiếp tục thực hiện nhiệm vụ kép với mục tiêu: vừa tích cực thực hiện các giải pháp phòng chống dịch </w:t>
      </w:r>
      <w:r w:rsidRPr="002625AD">
        <w:rPr>
          <w:rFonts w:cs="Times New Roman"/>
          <w:sz w:val="28"/>
          <w:szCs w:val="28"/>
          <w:lang w:val="vi-VN"/>
        </w:rPr>
        <w:t>Covid-19</w:t>
      </w:r>
      <w:r w:rsidRPr="002625AD">
        <w:rPr>
          <w:rFonts w:cs="Times New Roman"/>
          <w:sz w:val="28"/>
          <w:szCs w:val="28"/>
        </w:rPr>
        <w:t xml:space="preserve"> đang </w:t>
      </w:r>
      <w:r w:rsidRPr="002625AD">
        <w:rPr>
          <w:rFonts w:cs="Times New Roman"/>
          <w:sz w:val="28"/>
          <w:szCs w:val="28"/>
          <w:lang w:val="vi-VN"/>
        </w:rPr>
        <w:t>diễn bi</w:t>
      </w:r>
      <w:r w:rsidRPr="002625AD">
        <w:rPr>
          <w:rFonts w:cs="Times New Roman"/>
          <w:sz w:val="28"/>
          <w:szCs w:val="28"/>
        </w:rPr>
        <w:t>ế</w:t>
      </w:r>
      <w:r w:rsidRPr="002625AD">
        <w:rPr>
          <w:rFonts w:cs="Times New Roman"/>
          <w:sz w:val="28"/>
          <w:szCs w:val="28"/>
          <w:lang w:val="vi-VN"/>
        </w:rPr>
        <w:t xml:space="preserve">n phức tạp, đồng thời thực hiện các giải pháp đảm bảo hoàn thành chương trình giáo dục phổ thông cấp tiểu học theo Quyết định số 16/2006/QĐ-BGDĐT ngày 5/5/2006 và </w:t>
      </w:r>
      <w:r w:rsidRPr="002625AD">
        <w:rPr>
          <w:rFonts w:cs="Times New Roman"/>
          <w:bCs/>
          <w:color w:val="000000"/>
          <w:sz w:val="28"/>
          <w:szCs w:val="28"/>
        </w:rPr>
        <w:t xml:space="preserve">Thông tư số 32/2018/TT-BGDĐT ngày 26/12/2018 của Bộ trưởng Bộ Giáo dục và Đào tạo (Chương trình giáo dục phổ thông </w:t>
      </w:r>
      <w:r w:rsidRPr="002625AD">
        <w:rPr>
          <w:rFonts w:cs="Times New Roman"/>
          <w:bCs/>
          <w:color w:val="000000"/>
          <w:sz w:val="28"/>
          <w:szCs w:val="28"/>
          <w:lang w:val="vi-VN"/>
        </w:rPr>
        <w:t>2018</w:t>
      </w:r>
      <w:r w:rsidRPr="002625AD">
        <w:rPr>
          <w:rFonts w:cs="Times New Roman"/>
          <w:bCs/>
          <w:color w:val="000000"/>
          <w:sz w:val="28"/>
          <w:szCs w:val="28"/>
        </w:rPr>
        <w:t xml:space="preserve">) </w:t>
      </w:r>
      <w:r w:rsidRPr="002625AD">
        <w:rPr>
          <w:rFonts w:cs="Times New Roman"/>
          <w:color w:val="000000"/>
          <w:sz w:val="28"/>
          <w:szCs w:val="28"/>
        </w:rPr>
        <w:t xml:space="preserve"> bảo đảm chất lượng, hiệu quả, đúng lộ trình</w:t>
      </w:r>
      <w:r w:rsidRPr="002625AD">
        <w:rPr>
          <w:rFonts w:cs="Times New Roman"/>
          <w:color w:val="000000"/>
          <w:sz w:val="28"/>
          <w:szCs w:val="28"/>
          <w:lang w:val="vi-VN"/>
        </w:rPr>
        <w:t xml:space="preserve"> với trọng tâm là lớp 1</w:t>
      </w:r>
      <w:r w:rsidRPr="002625AD">
        <w:rPr>
          <w:rFonts w:cs="Times New Roman"/>
          <w:color w:val="000000"/>
          <w:sz w:val="28"/>
          <w:szCs w:val="28"/>
        </w:rPr>
        <w:t xml:space="preserve">,2,3. </w:t>
      </w:r>
    </w:p>
    <w:p w:rsidR="00565CBA" w:rsidRPr="002625AD" w:rsidRDefault="00565CBA" w:rsidP="00565CBA">
      <w:pPr>
        <w:spacing w:before="60" w:after="60"/>
        <w:ind w:firstLine="709"/>
        <w:jc w:val="both"/>
        <w:rPr>
          <w:rFonts w:cs="Times New Roman"/>
          <w:color w:val="000000"/>
          <w:spacing w:val="-2"/>
          <w:sz w:val="28"/>
          <w:szCs w:val="28"/>
        </w:rPr>
      </w:pPr>
      <w:r w:rsidRPr="002625AD">
        <w:rPr>
          <w:rFonts w:cs="Times New Roman"/>
          <w:iCs/>
          <w:color w:val="000000"/>
          <w:sz w:val="28"/>
          <w:szCs w:val="28"/>
        </w:rPr>
        <w:lastRenderedPageBreak/>
        <w:t xml:space="preserve">- </w:t>
      </w:r>
      <w:r w:rsidRPr="002625AD">
        <w:rPr>
          <w:rFonts w:cs="Times New Roman"/>
          <w:iCs/>
          <w:color w:val="000000"/>
          <w:sz w:val="28"/>
          <w:szCs w:val="28"/>
          <w:lang w:val="vi-VN"/>
        </w:rPr>
        <w:t xml:space="preserve"> </w:t>
      </w:r>
      <w:r w:rsidRPr="002625AD">
        <w:rPr>
          <w:rFonts w:eastAsia="Arial" w:cs="Times New Roman"/>
          <w:color w:val="000000"/>
          <w:spacing w:val="-2"/>
          <w:sz w:val="28"/>
          <w:szCs w:val="28"/>
          <w:shd w:val="clear" w:color="auto" w:fill="FFFFFF"/>
          <w:lang w:val="sq-AL"/>
        </w:rPr>
        <w:t>Quản lý, sử dụng hiệu quả cơ sở vật chất hiện có</w:t>
      </w:r>
      <w:r w:rsidRPr="002625AD">
        <w:rPr>
          <w:rFonts w:eastAsia="Arial" w:cs="Times New Roman"/>
          <w:color w:val="000000"/>
          <w:spacing w:val="-2"/>
          <w:sz w:val="28"/>
          <w:szCs w:val="28"/>
          <w:shd w:val="clear" w:color="auto" w:fill="FFFFFF"/>
          <w:lang w:val="vi-VN"/>
        </w:rPr>
        <w:t>,</w:t>
      </w:r>
      <w:r w:rsidRPr="002625AD">
        <w:rPr>
          <w:rFonts w:cs="Times New Roman"/>
          <w:noProof/>
          <w:color w:val="000000"/>
          <w:sz w:val="28"/>
          <w:szCs w:val="28"/>
          <w:lang w:val="vi-VN"/>
        </w:rPr>
        <w:t xml:space="preserve"> tăng cường cơ sở vật chất </w:t>
      </w:r>
      <w:r w:rsidRPr="002625AD">
        <w:rPr>
          <w:rFonts w:cs="Times New Roman"/>
          <w:noProof/>
          <w:color w:val="000000"/>
          <w:sz w:val="28"/>
          <w:szCs w:val="28"/>
        </w:rPr>
        <w:t>đáp ứng thực hiện chương trình giáo dục phổ thông</w:t>
      </w:r>
      <w:r w:rsidRPr="002625AD">
        <w:rPr>
          <w:rFonts w:cs="Times New Roman"/>
          <w:noProof/>
          <w:color w:val="000000"/>
          <w:sz w:val="28"/>
          <w:szCs w:val="28"/>
          <w:lang w:val="vi-VN"/>
        </w:rPr>
        <w:t xml:space="preserve"> 2018 </w:t>
      </w:r>
      <w:r w:rsidRPr="002625AD">
        <w:rPr>
          <w:rFonts w:cs="Times New Roman"/>
          <w:noProof/>
          <w:color w:val="000000"/>
          <w:sz w:val="28"/>
          <w:szCs w:val="28"/>
        </w:rPr>
        <w:t>đối với cấp tiểu học</w:t>
      </w:r>
      <w:r w:rsidRPr="002625AD">
        <w:rPr>
          <w:rFonts w:cs="Times New Roman"/>
          <w:noProof/>
          <w:color w:val="000000"/>
          <w:sz w:val="28"/>
          <w:szCs w:val="28"/>
          <w:lang w:val="vi-VN"/>
        </w:rPr>
        <w:t xml:space="preserve"> theo lộ trình</w:t>
      </w:r>
      <w:r w:rsidRPr="002625AD">
        <w:rPr>
          <w:rFonts w:cs="Times New Roman"/>
          <w:noProof/>
          <w:color w:val="000000"/>
          <w:sz w:val="28"/>
          <w:szCs w:val="28"/>
        </w:rPr>
        <w:t>;</w:t>
      </w:r>
      <w:r w:rsidRPr="002625AD">
        <w:rPr>
          <w:rFonts w:eastAsia="Arial" w:cs="Times New Roman"/>
          <w:color w:val="000000"/>
          <w:spacing w:val="-2"/>
          <w:sz w:val="28"/>
          <w:szCs w:val="28"/>
          <w:shd w:val="clear" w:color="auto" w:fill="FFFFFF"/>
          <w:lang w:val="sq-AL"/>
        </w:rPr>
        <w:t xml:space="preserve"> khắc phục tình trạng trường lớp có quy mô lớp học và sĩ số học sinh vượt quá quy định</w:t>
      </w:r>
      <w:r w:rsidRPr="002625AD">
        <w:rPr>
          <w:rFonts w:eastAsia="Arial" w:cs="Times New Roman"/>
          <w:color w:val="000000"/>
          <w:spacing w:val="-2"/>
          <w:sz w:val="28"/>
          <w:szCs w:val="28"/>
          <w:shd w:val="clear" w:color="auto" w:fill="FFFFFF"/>
          <w:lang w:val="vi-VN"/>
        </w:rPr>
        <w:t>,</w:t>
      </w:r>
      <w:r w:rsidRPr="002625AD">
        <w:rPr>
          <w:rFonts w:cs="Times New Roman"/>
          <w:color w:val="000000"/>
          <w:spacing w:val="-2"/>
          <w:sz w:val="28"/>
          <w:szCs w:val="28"/>
        </w:rPr>
        <w:t xml:space="preserve"> đáp ứng mục tiêu giáo dục tiểu học là giáo dục bắt buộc theo quy định của Luật Giáo dục 2019. </w:t>
      </w:r>
    </w:p>
    <w:p w:rsidR="00565CBA" w:rsidRPr="002625AD" w:rsidRDefault="00565CBA" w:rsidP="00565CBA">
      <w:pPr>
        <w:spacing w:before="60" w:after="60"/>
        <w:ind w:firstLine="709"/>
        <w:jc w:val="both"/>
        <w:rPr>
          <w:rFonts w:cs="Times New Roman"/>
          <w:bCs/>
          <w:color w:val="000000"/>
          <w:sz w:val="28"/>
          <w:szCs w:val="28"/>
        </w:rPr>
      </w:pPr>
      <w:r w:rsidRPr="002625AD">
        <w:rPr>
          <w:rFonts w:cs="Times New Roman"/>
          <w:bCs/>
          <w:color w:val="000000"/>
          <w:sz w:val="28"/>
          <w:szCs w:val="28"/>
        </w:rPr>
        <w:t xml:space="preserve">- Triển khai </w:t>
      </w:r>
      <w:r w:rsidRPr="002625AD">
        <w:rPr>
          <w:rFonts w:cs="Times New Roman"/>
          <w:color w:val="000000"/>
          <w:sz w:val="28"/>
          <w:szCs w:val="28"/>
        </w:rPr>
        <w:t xml:space="preserve">thực hiện </w:t>
      </w:r>
      <w:r w:rsidRPr="002625AD">
        <w:rPr>
          <w:rFonts w:cs="Times New Roman"/>
          <w:bCs/>
          <w:color w:val="000000"/>
          <w:sz w:val="28"/>
          <w:szCs w:val="28"/>
          <w:lang w:val="vi-VN"/>
        </w:rPr>
        <w:t>Chương trình giáo dục phổ thông</w:t>
      </w:r>
      <w:r w:rsidRPr="002625AD">
        <w:rPr>
          <w:rFonts w:cs="Times New Roman"/>
          <w:bCs/>
          <w:color w:val="000000"/>
          <w:sz w:val="28"/>
          <w:szCs w:val="28"/>
        </w:rPr>
        <w:t xml:space="preserve"> </w:t>
      </w:r>
      <w:r w:rsidRPr="002625AD">
        <w:rPr>
          <w:rFonts w:cs="Times New Roman"/>
          <w:bCs/>
          <w:color w:val="000000"/>
          <w:sz w:val="28"/>
          <w:szCs w:val="28"/>
          <w:lang w:val="vi-VN"/>
        </w:rPr>
        <w:t>2018</w:t>
      </w:r>
      <w:r w:rsidRPr="002625AD">
        <w:rPr>
          <w:rFonts w:cs="Times New Roman"/>
          <w:bCs/>
          <w:color w:val="000000"/>
          <w:sz w:val="28"/>
          <w:szCs w:val="28"/>
        </w:rPr>
        <w:t xml:space="preserve"> đối với lớp 1</w:t>
      </w:r>
      <w:r w:rsidRPr="002625AD">
        <w:rPr>
          <w:rFonts w:cs="Times New Roman"/>
          <w:color w:val="000000"/>
          <w:sz w:val="28"/>
          <w:szCs w:val="28"/>
        </w:rPr>
        <w:t xml:space="preserve"> từ năm học 2020-2021 đảm bảo chất lượng, hiệu quả; tích cực chuẩn bị các điều kiện đảm bảo triển khai thực hiện chương trình đối với lớp 2 từ năm học 2021-2022 tích cực chuẩn bị các điều kiện đảm bảo triển khai thực hiện chương trình đối với lớp 3 từ năm học 2022-2023. </w:t>
      </w:r>
      <w:r w:rsidRPr="002625AD">
        <w:rPr>
          <w:rFonts w:cs="Times New Roman"/>
          <w:bCs/>
          <w:color w:val="000000"/>
          <w:sz w:val="28"/>
          <w:szCs w:val="28"/>
        </w:rPr>
        <w:t xml:space="preserve">Tiếp tục thực hiện </w:t>
      </w:r>
      <w:r w:rsidRPr="002625AD">
        <w:rPr>
          <w:rFonts w:cs="Times New Roman"/>
          <w:color w:val="000000"/>
          <w:sz w:val="28"/>
          <w:szCs w:val="28"/>
        </w:rPr>
        <w:t xml:space="preserve">hiệu quả </w:t>
      </w:r>
      <w:r w:rsidRPr="002625AD">
        <w:rPr>
          <w:rFonts w:cs="Times New Roman"/>
          <w:bCs/>
          <w:color w:val="000000"/>
          <w:sz w:val="28"/>
          <w:szCs w:val="28"/>
          <w:lang w:val="vi-VN"/>
        </w:rPr>
        <w:t>Chương trình giáo dục phổ thông</w:t>
      </w:r>
      <w:r w:rsidRPr="002625AD">
        <w:rPr>
          <w:rFonts w:cs="Times New Roman"/>
          <w:bCs/>
          <w:color w:val="000000"/>
          <w:sz w:val="28"/>
          <w:szCs w:val="28"/>
        </w:rPr>
        <w:t xml:space="preserve"> cấp tiểu học ban hành theo </w:t>
      </w:r>
      <w:r w:rsidRPr="002625AD">
        <w:rPr>
          <w:rFonts w:cs="Times New Roman"/>
          <w:bCs/>
          <w:color w:val="000000"/>
          <w:sz w:val="28"/>
          <w:szCs w:val="28"/>
          <w:lang w:val="vi-VN"/>
        </w:rPr>
        <w:t>Quyết định số 16/2006</w:t>
      </w:r>
      <w:r w:rsidRPr="002625AD">
        <w:rPr>
          <w:rFonts w:cs="Times New Roman"/>
          <w:bCs/>
          <w:color w:val="000000"/>
          <w:sz w:val="28"/>
          <w:szCs w:val="28"/>
        </w:rPr>
        <w:t xml:space="preserve">/QĐ-BGDĐT ngày 05/5/2006 </w:t>
      </w:r>
      <w:r w:rsidRPr="002625AD">
        <w:rPr>
          <w:rFonts w:cs="Times New Roman"/>
          <w:bCs/>
          <w:color w:val="000000"/>
          <w:sz w:val="28"/>
          <w:szCs w:val="28"/>
          <w:lang w:val="vi-VN"/>
        </w:rPr>
        <w:t xml:space="preserve">(Chương trình </w:t>
      </w:r>
      <w:r w:rsidRPr="002625AD">
        <w:rPr>
          <w:rFonts w:cs="Times New Roman"/>
          <w:bCs/>
          <w:color w:val="000000"/>
          <w:sz w:val="28"/>
          <w:szCs w:val="28"/>
        </w:rPr>
        <w:t>giáo dục phổ thông 2006</w:t>
      </w:r>
      <w:r w:rsidRPr="002625AD">
        <w:rPr>
          <w:rFonts w:cs="Times New Roman"/>
          <w:bCs/>
          <w:color w:val="000000"/>
          <w:sz w:val="28"/>
          <w:szCs w:val="28"/>
          <w:lang w:val="vi-VN"/>
        </w:rPr>
        <w:t>)</w:t>
      </w:r>
      <w:r w:rsidRPr="002625AD">
        <w:rPr>
          <w:rFonts w:cs="Times New Roman"/>
          <w:bCs/>
          <w:color w:val="000000"/>
          <w:sz w:val="28"/>
          <w:szCs w:val="28"/>
        </w:rPr>
        <w:t xml:space="preserve"> từ lớp 4 </w:t>
      </w:r>
      <w:r w:rsidRPr="002625AD">
        <w:rPr>
          <w:rFonts w:cs="Times New Roman"/>
          <w:bCs/>
          <w:color w:val="000000"/>
          <w:sz w:val="28"/>
          <w:szCs w:val="28"/>
          <w:lang w:val="vi-VN"/>
        </w:rPr>
        <w:t xml:space="preserve"> và</w:t>
      </w:r>
      <w:r w:rsidRPr="002625AD">
        <w:rPr>
          <w:rFonts w:cs="Times New Roman"/>
          <w:bCs/>
          <w:color w:val="000000"/>
          <w:sz w:val="28"/>
          <w:szCs w:val="28"/>
        </w:rPr>
        <w:t xml:space="preserve"> lớp 5. </w:t>
      </w:r>
    </w:p>
    <w:p w:rsidR="00565CBA" w:rsidRPr="002625AD" w:rsidRDefault="00565CBA" w:rsidP="00565CBA">
      <w:pPr>
        <w:spacing w:before="60" w:after="60"/>
        <w:ind w:firstLine="709"/>
        <w:jc w:val="both"/>
        <w:rPr>
          <w:rFonts w:cs="Times New Roman"/>
          <w:color w:val="000000"/>
          <w:sz w:val="28"/>
          <w:szCs w:val="28"/>
        </w:rPr>
      </w:pPr>
      <w:r w:rsidRPr="002625AD">
        <w:rPr>
          <w:rFonts w:cs="Times New Roman"/>
          <w:color w:val="000000"/>
          <w:spacing w:val="-6"/>
          <w:sz w:val="28"/>
          <w:szCs w:val="28"/>
          <w:lang w:val="sq-AL"/>
        </w:rPr>
        <w:t>- Đảm bảo đội ngũ giáo viên và cán bộ quản lý đủ về số lượng, chuẩn hóa về trình độ đào tạo, đồng bộ về cơ cấu, nâng cao chất lượng theo chuẩn nghề nghiệp; t</w:t>
      </w:r>
      <w:r w:rsidRPr="002625AD">
        <w:rPr>
          <w:rFonts w:cs="Times New Roman"/>
          <w:color w:val="000000"/>
          <w:sz w:val="28"/>
          <w:szCs w:val="28"/>
        </w:rPr>
        <w:t>hực hiện bồi dưỡng giáo viên, cán bộ quản lý giáo dục để triển khai Chương trình giáo dục phổ thông 2018</w:t>
      </w:r>
      <w:r w:rsidRPr="002625AD">
        <w:rPr>
          <w:rFonts w:cs="Times New Roman"/>
          <w:color w:val="000000"/>
          <w:sz w:val="28"/>
          <w:szCs w:val="28"/>
          <w:lang w:val="vi-VN"/>
        </w:rPr>
        <w:t xml:space="preserve"> theo lộ trình</w:t>
      </w:r>
      <w:r w:rsidRPr="002625AD">
        <w:rPr>
          <w:rFonts w:cs="Times New Roman"/>
          <w:color w:val="000000"/>
          <w:sz w:val="28"/>
          <w:szCs w:val="28"/>
        </w:rPr>
        <w:t xml:space="preserve">; bồi dưỡng nâng cao năng lực triển khai các nhiệm vụ cho giáo viên đáp ứng yêu cầu của vị trí việc làm; bồi dưỡng theo tiêu chuẩn chức danh nghề nghiệp đối với giáo viên tiểu học; tổ chức bồi dưỡng cho 100% giáo viên dạy học lớp 2 </w:t>
      </w:r>
      <w:r w:rsidRPr="002625AD">
        <w:rPr>
          <w:rFonts w:cs="Times New Roman"/>
          <w:color w:val="000000"/>
          <w:sz w:val="28"/>
          <w:szCs w:val="28"/>
          <w:lang w:val="vi-VN"/>
        </w:rPr>
        <w:t xml:space="preserve">về </w:t>
      </w:r>
      <w:r w:rsidRPr="002625AD">
        <w:rPr>
          <w:rFonts w:cs="Times New Roman"/>
          <w:color w:val="000000"/>
          <w:sz w:val="28"/>
          <w:szCs w:val="28"/>
        </w:rPr>
        <w:t>các nội dung bồi dưỡng theo quy định của Bộ GD</w:t>
      </w:r>
      <w:r w:rsidRPr="002625AD">
        <w:rPr>
          <w:rFonts w:cs="Times New Roman"/>
          <w:color w:val="000000"/>
          <w:sz w:val="28"/>
          <w:szCs w:val="28"/>
          <w:lang w:val="vi-VN"/>
        </w:rPr>
        <w:t>&amp;</w:t>
      </w:r>
      <w:r w:rsidRPr="002625AD">
        <w:rPr>
          <w:rFonts w:cs="Times New Roman"/>
          <w:color w:val="000000"/>
          <w:sz w:val="28"/>
          <w:szCs w:val="28"/>
        </w:rPr>
        <w:t>ĐT</w:t>
      </w:r>
      <w:r w:rsidRPr="002625AD">
        <w:rPr>
          <w:rFonts w:cs="Times New Roman"/>
          <w:color w:val="000000"/>
          <w:sz w:val="28"/>
          <w:szCs w:val="28"/>
          <w:lang w:val="vi-VN"/>
        </w:rPr>
        <w:t xml:space="preserve"> và hướng dẫn sử dụng sách giáo khoa lớp </w:t>
      </w:r>
      <w:r w:rsidRPr="002625AD">
        <w:rPr>
          <w:rFonts w:cs="Times New Roman"/>
          <w:color w:val="000000"/>
          <w:sz w:val="28"/>
          <w:szCs w:val="28"/>
        </w:rPr>
        <w:t>2 cho năm học 2021-2022;</w:t>
      </w:r>
      <w:r w:rsidRPr="002625AD">
        <w:rPr>
          <w:rFonts w:cs="Times New Roman"/>
          <w:color w:val="000000"/>
          <w:sz w:val="28"/>
          <w:szCs w:val="28"/>
          <w:lang w:val="vi-VN"/>
        </w:rPr>
        <w:t xml:space="preserve"> hướng dẫn sử dụng sách giáo khoa lớp </w:t>
      </w:r>
      <w:r w:rsidRPr="002625AD">
        <w:rPr>
          <w:rFonts w:cs="Times New Roman"/>
          <w:color w:val="000000"/>
          <w:sz w:val="28"/>
          <w:szCs w:val="28"/>
        </w:rPr>
        <w:t>3 cho năm học 2022-2023.</w:t>
      </w:r>
    </w:p>
    <w:p w:rsidR="00565CBA" w:rsidRPr="002625AD" w:rsidRDefault="00565CBA" w:rsidP="00565CBA">
      <w:pPr>
        <w:spacing w:before="60" w:after="60"/>
        <w:ind w:firstLine="709"/>
        <w:jc w:val="both"/>
        <w:rPr>
          <w:rFonts w:cs="Times New Roman"/>
          <w:color w:val="000000"/>
          <w:sz w:val="28"/>
          <w:szCs w:val="28"/>
        </w:rPr>
      </w:pPr>
      <w:r w:rsidRPr="002625AD">
        <w:rPr>
          <w:rFonts w:cs="Times New Roman"/>
          <w:color w:val="000000"/>
          <w:sz w:val="28"/>
          <w:szCs w:val="28"/>
        </w:rPr>
        <w:t xml:space="preserve">- Chú trọng đổi mới công tác quản lý, quản trị trường học theo hướng đẩy mạnh phân cấp quản lý, tăng cường quyền tự chủ của nhà trường trong việc thực hiện kế hoạch giáo dục đi đôi với việc nâng cao năng lực quản trị nhà trường, gắn với trách nhiệm của người đứng đầu cơ sở giáo dục. </w:t>
      </w:r>
      <w:r w:rsidRPr="002625AD">
        <w:rPr>
          <w:rFonts w:cs="Times New Roman"/>
          <w:sz w:val="28"/>
          <w:szCs w:val="28"/>
        </w:rPr>
        <w:t xml:space="preserve">Tăng cường nền nếp, kỷ cương, nâng cao chất lượng, hiệu quả các hoạt động giáo dục trong các cơ sở giáo dục tiểu học. Chú trọng kết hợp dạy chữ với dạy người, giáo dục ý thức, trách nhiệm của công dân đối với gia đình - nhà trường - xã hội cho học sinh tiểu học. Thực hiện tốt các cuộc vận động, các phong trào thi đua của ngành phù hợp điều kiện từng địa phương. </w:t>
      </w:r>
    </w:p>
    <w:p w:rsidR="00565CBA" w:rsidRPr="002625AD" w:rsidRDefault="00565CBA" w:rsidP="00565CBA">
      <w:pPr>
        <w:spacing w:before="60" w:after="60"/>
        <w:ind w:left="0"/>
        <w:jc w:val="both"/>
        <w:rPr>
          <w:rFonts w:cs="Times New Roman"/>
          <w:b/>
          <w:color w:val="000000"/>
          <w:sz w:val="28"/>
          <w:szCs w:val="28"/>
        </w:rPr>
      </w:pPr>
      <w:r w:rsidRPr="002625AD">
        <w:rPr>
          <w:rFonts w:cs="Times New Roman"/>
          <w:b/>
          <w:color w:val="000000"/>
          <w:sz w:val="28"/>
          <w:szCs w:val="28"/>
        </w:rPr>
        <w:t>2</w:t>
      </w:r>
      <w:r w:rsidRPr="002625AD">
        <w:rPr>
          <w:rFonts w:cs="Times New Roman"/>
          <w:b/>
          <w:color w:val="000000"/>
          <w:sz w:val="28"/>
          <w:szCs w:val="28"/>
          <w:lang w:val="vi-VN"/>
        </w:rPr>
        <w:t xml:space="preserve">. </w:t>
      </w:r>
      <w:r w:rsidRPr="002625AD">
        <w:rPr>
          <w:rFonts w:cs="Times New Roman"/>
          <w:b/>
          <w:color w:val="000000"/>
          <w:sz w:val="28"/>
          <w:szCs w:val="28"/>
        </w:rPr>
        <w:t>Nhiệm vụ cụ thể và giải pháp thực hiện</w:t>
      </w:r>
    </w:p>
    <w:p w:rsidR="00565CBA" w:rsidRPr="00C633AF" w:rsidRDefault="00565CBA" w:rsidP="00565CBA">
      <w:pPr>
        <w:spacing w:before="60" w:after="60"/>
        <w:ind w:left="0"/>
        <w:jc w:val="both"/>
        <w:rPr>
          <w:rFonts w:cs="Times New Roman"/>
          <w:b/>
          <w:sz w:val="28"/>
          <w:szCs w:val="28"/>
        </w:rPr>
      </w:pPr>
      <w:r w:rsidRPr="002625AD">
        <w:rPr>
          <w:rFonts w:cs="Times New Roman"/>
          <w:b/>
          <w:color w:val="000000"/>
          <w:sz w:val="28"/>
          <w:szCs w:val="28"/>
        </w:rPr>
        <w:t>2.1. Triển khai</w:t>
      </w:r>
      <w:r w:rsidRPr="002625AD">
        <w:rPr>
          <w:rFonts w:cs="Times New Roman"/>
          <w:b/>
          <w:color w:val="000000"/>
          <w:sz w:val="28"/>
          <w:szCs w:val="28"/>
          <w:lang w:val="vi-VN"/>
        </w:rPr>
        <w:t xml:space="preserve"> văn bản Hướng dẫn nhiệm vụ năm học</w:t>
      </w:r>
      <w:r w:rsidRPr="002625AD">
        <w:rPr>
          <w:rFonts w:cs="Times New Roman"/>
          <w:b/>
          <w:color w:val="000000"/>
          <w:sz w:val="28"/>
          <w:szCs w:val="28"/>
        </w:rPr>
        <w:t xml:space="preserve"> </w:t>
      </w:r>
      <w:r w:rsidRPr="002625AD">
        <w:rPr>
          <w:rFonts w:cs="Times New Roman"/>
          <w:b/>
          <w:color w:val="000000"/>
          <w:sz w:val="28"/>
          <w:szCs w:val="28"/>
          <w:lang w:val="vi-VN"/>
        </w:rPr>
        <w:t xml:space="preserve">tại công văn số </w:t>
      </w:r>
      <w:r w:rsidRPr="002625AD">
        <w:rPr>
          <w:rFonts w:cs="Times New Roman"/>
          <w:b/>
          <w:color w:val="000000"/>
          <w:sz w:val="28"/>
          <w:szCs w:val="28"/>
        </w:rPr>
        <w:t>4088</w:t>
      </w:r>
      <w:r w:rsidRPr="002625AD">
        <w:rPr>
          <w:rFonts w:cs="Times New Roman"/>
          <w:b/>
          <w:color w:val="000000"/>
          <w:sz w:val="28"/>
          <w:szCs w:val="28"/>
          <w:lang w:val="vi-VN"/>
        </w:rPr>
        <w:t>/BGDĐT-GDTH ngày 2</w:t>
      </w:r>
      <w:r w:rsidRPr="002625AD">
        <w:rPr>
          <w:rFonts w:cs="Times New Roman"/>
          <w:b/>
          <w:color w:val="000000"/>
          <w:sz w:val="28"/>
          <w:szCs w:val="28"/>
        </w:rPr>
        <w:t>5</w:t>
      </w:r>
      <w:r w:rsidRPr="002625AD">
        <w:rPr>
          <w:rFonts w:cs="Times New Roman"/>
          <w:b/>
          <w:color w:val="000000"/>
          <w:sz w:val="28"/>
          <w:szCs w:val="28"/>
          <w:lang w:val="vi-VN"/>
        </w:rPr>
        <w:t>/8/202</w:t>
      </w:r>
      <w:r w:rsidRPr="002625AD">
        <w:rPr>
          <w:rFonts w:cs="Times New Roman"/>
          <w:b/>
          <w:color w:val="000000"/>
          <w:sz w:val="28"/>
          <w:szCs w:val="28"/>
        </w:rPr>
        <w:t xml:space="preserve">2 </w:t>
      </w:r>
      <w:r w:rsidRPr="002625AD">
        <w:rPr>
          <w:rFonts w:cs="Times New Roman"/>
          <w:b/>
          <w:color w:val="000000"/>
          <w:sz w:val="28"/>
          <w:szCs w:val="28"/>
          <w:lang w:val="vi-VN"/>
        </w:rPr>
        <w:t>cuả Bộ Giáo dục và Đào tạo, công văn số 1</w:t>
      </w:r>
      <w:r w:rsidRPr="002625AD">
        <w:rPr>
          <w:rFonts w:cs="Times New Roman"/>
          <w:b/>
          <w:color w:val="000000"/>
          <w:sz w:val="28"/>
          <w:szCs w:val="28"/>
        </w:rPr>
        <w:t>426</w:t>
      </w:r>
      <w:r w:rsidRPr="002625AD">
        <w:rPr>
          <w:rFonts w:cs="Times New Roman"/>
          <w:b/>
          <w:color w:val="000000"/>
          <w:sz w:val="28"/>
          <w:szCs w:val="28"/>
          <w:lang w:val="vi-VN"/>
        </w:rPr>
        <w:t xml:space="preserve">/SGDĐT-GHTH ngày </w:t>
      </w:r>
      <w:r w:rsidRPr="002625AD">
        <w:rPr>
          <w:rFonts w:cs="Times New Roman"/>
          <w:b/>
          <w:color w:val="000000"/>
          <w:sz w:val="28"/>
          <w:szCs w:val="28"/>
        </w:rPr>
        <w:t>9</w:t>
      </w:r>
      <w:r w:rsidRPr="002625AD">
        <w:rPr>
          <w:rFonts w:cs="Times New Roman"/>
          <w:b/>
          <w:color w:val="000000"/>
          <w:sz w:val="28"/>
          <w:szCs w:val="28"/>
          <w:lang w:val="vi-VN"/>
        </w:rPr>
        <w:t>/9/202</w:t>
      </w:r>
      <w:r w:rsidRPr="002625AD">
        <w:rPr>
          <w:rFonts w:cs="Times New Roman"/>
          <w:b/>
          <w:color w:val="000000"/>
          <w:sz w:val="28"/>
          <w:szCs w:val="28"/>
        </w:rPr>
        <w:t>2</w:t>
      </w:r>
      <w:r w:rsidRPr="002625AD">
        <w:rPr>
          <w:rFonts w:cs="Times New Roman"/>
          <w:b/>
          <w:color w:val="000000"/>
          <w:sz w:val="28"/>
          <w:szCs w:val="28"/>
          <w:lang w:val="vi-VN"/>
        </w:rPr>
        <w:t xml:space="preserve"> của Sở Giáo dục và Đào tạo</w:t>
      </w:r>
      <w:r>
        <w:rPr>
          <w:rFonts w:cs="Times New Roman"/>
          <w:b/>
          <w:color w:val="000000"/>
          <w:sz w:val="28"/>
          <w:szCs w:val="28"/>
        </w:rPr>
        <w:t xml:space="preserve">, </w:t>
      </w:r>
      <w:r w:rsidRPr="00C633AF">
        <w:rPr>
          <w:rFonts w:cs="Times New Roman"/>
          <w:b/>
          <w:sz w:val="28"/>
          <w:szCs w:val="28"/>
          <w:lang w:val="vi-VN"/>
        </w:rPr>
        <w:t>công văn số 1</w:t>
      </w:r>
      <w:r w:rsidRPr="00C633AF">
        <w:rPr>
          <w:rFonts w:cs="Times New Roman"/>
          <w:b/>
          <w:sz w:val="28"/>
          <w:szCs w:val="28"/>
        </w:rPr>
        <w:t>82</w:t>
      </w:r>
      <w:r w:rsidRPr="00C633AF">
        <w:rPr>
          <w:rFonts w:cs="Times New Roman"/>
          <w:b/>
          <w:sz w:val="28"/>
          <w:szCs w:val="28"/>
          <w:lang w:val="vi-VN"/>
        </w:rPr>
        <w:t>/</w:t>
      </w:r>
      <w:r w:rsidRPr="00C633AF">
        <w:rPr>
          <w:rFonts w:cs="Times New Roman"/>
          <w:b/>
          <w:sz w:val="28"/>
          <w:szCs w:val="28"/>
        </w:rPr>
        <w:t>P</w:t>
      </w:r>
      <w:r w:rsidRPr="00C633AF">
        <w:rPr>
          <w:rFonts w:cs="Times New Roman"/>
          <w:b/>
          <w:sz w:val="28"/>
          <w:szCs w:val="28"/>
          <w:lang w:val="vi-VN"/>
        </w:rPr>
        <w:t xml:space="preserve">GDĐT ngày </w:t>
      </w:r>
      <w:r w:rsidRPr="00C633AF">
        <w:rPr>
          <w:rFonts w:cs="Times New Roman"/>
          <w:b/>
          <w:sz w:val="28"/>
          <w:szCs w:val="28"/>
        </w:rPr>
        <w:t>16</w:t>
      </w:r>
      <w:r w:rsidRPr="00C633AF">
        <w:rPr>
          <w:rFonts w:cs="Times New Roman"/>
          <w:b/>
          <w:sz w:val="28"/>
          <w:szCs w:val="28"/>
          <w:lang w:val="vi-VN"/>
        </w:rPr>
        <w:t>/9/202</w:t>
      </w:r>
      <w:r w:rsidRPr="00C633AF">
        <w:rPr>
          <w:rFonts w:cs="Times New Roman"/>
          <w:b/>
          <w:sz w:val="28"/>
          <w:szCs w:val="28"/>
        </w:rPr>
        <w:t>2</w:t>
      </w:r>
      <w:r w:rsidRPr="00C633AF">
        <w:rPr>
          <w:rFonts w:cs="Times New Roman"/>
          <w:b/>
          <w:sz w:val="28"/>
          <w:szCs w:val="28"/>
          <w:lang w:val="vi-VN"/>
        </w:rPr>
        <w:t xml:space="preserve"> của </w:t>
      </w:r>
      <w:r w:rsidRPr="00C633AF">
        <w:rPr>
          <w:rFonts w:cs="Times New Roman"/>
          <w:b/>
          <w:sz w:val="28"/>
          <w:szCs w:val="28"/>
        </w:rPr>
        <w:t>Phòng</w:t>
      </w:r>
      <w:r w:rsidRPr="00C633AF">
        <w:rPr>
          <w:rFonts w:cs="Times New Roman"/>
          <w:b/>
          <w:sz w:val="28"/>
          <w:szCs w:val="28"/>
          <w:lang w:val="vi-VN"/>
        </w:rPr>
        <w:t xml:space="preserve"> Giáo dục và Đào tạo</w:t>
      </w:r>
    </w:p>
    <w:p w:rsidR="00565CBA" w:rsidRPr="00B34981" w:rsidRDefault="00565CBA" w:rsidP="00565CBA">
      <w:pPr>
        <w:spacing w:before="60" w:after="60"/>
        <w:ind w:left="0"/>
        <w:jc w:val="both"/>
        <w:rPr>
          <w:rFonts w:cs="Times New Roman"/>
          <w:color w:val="000000"/>
          <w:sz w:val="28"/>
          <w:szCs w:val="28"/>
        </w:rPr>
      </w:pPr>
      <w:r w:rsidRPr="002625AD">
        <w:rPr>
          <w:rFonts w:cs="Times New Roman"/>
          <w:b/>
          <w:color w:val="000000"/>
          <w:sz w:val="28"/>
          <w:szCs w:val="28"/>
          <w:lang w:val="vi-VN"/>
        </w:rPr>
        <w:t xml:space="preserve">      </w:t>
      </w:r>
      <w:r w:rsidRPr="002625AD">
        <w:rPr>
          <w:rFonts w:cs="Times New Roman"/>
          <w:color w:val="000000"/>
          <w:sz w:val="28"/>
          <w:szCs w:val="28"/>
          <w:lang w:val="vi-VN"/>
        </w:rPr>
        <w:t xml:space="preserve">Nhà trường đã triển khai trong các cuộc họp và gửi qua </w:t>
      </w:r>
      <w:r>
        <w:rPr>
          <w:rFonts w:cs="Times New Roman"/>
          <w:color w:val="000000"/>
          <w:sz w:val="28"/>
          <w:szCs w:val="28"/>
        </w:rPr>
        <w:t>e</w:t>
      </w:r>
      <w:r w:rsidRPr="002625AD">
        <w:rPr>
          <w:rFonts w:cs="Times New Roman"/>
          <w:color w:val="000000"/>
          <w:sz w:val="28"/>
          <w:szCs w:val="28"/>
          <w:lang w:val="vi-VN"/>
        </w:rPr>
        <w:t>mai</w:t>
      </w:r>
      <w:r>
        <w:rPr>
          <w:rFonts w:cs="Times New Roman"/>
          <w:color w:val="000000"/>
          <w:sz w:val="28"/>
          <w:szCs w:val="28"/>
        </w:rPr>
        <w:t>l</w:t>
      </w:r>
      <w:r w:rsidRPr="002625AD">
        <w:rPr>
          <w:rFonts w:cs="Times New Roman"/>
          <w:color w:val="000000"/>
          <w:sz w:val="28"/>
          <w:szCs w:val="28"/>
          <w:lang w:val="vi-VN"/>
        </w:rPr>
        <w:t xml:space="preserve"> cá nhân cho toàn thể cán bộ giáo viên nhân viên trong trường cùng tìm hiểu</w:t>
      </w:r>
      <w:r>
        <w:rPr>
          <w:rFonts w:cs="Times New Roman"/>
          <w:color w:val="000000"/>
          <w:sz w:val="28"/>
          <w:szCs w:val="28"/>
        </w:rPr>
        <w:t>.</w:t>
      </w:r>
    </w:p>
    <w:p w:rsidR="00565CBA" w:rsidRPr="002625AD" w:rsidRDefault="00565CBA" w:rsidP="00565CBA">
      <w:pPr>
        <w:spacing w:before="60" w:after="60"/>
        <w:ind w:left="0"/>
        <w:jc w:val="both"/>
        <w:outlineLvl w:val="0"/>
        <w:rPr>
          <w:rFonts w:cs="Times New Roman"/>
          <w:b/>
          <w:color w:val="000000"/>
          <w:sz w:val="28"/>
          <w:szCs w:val="28"/>
          <w:lang w:val="vi-VN"/>
        </w:rPr>
      </w:pPr>
      <w:r w:rsidRPr="002625AD">
        <w:rPr>
          <w:rFonts w:cs="Times New Roman"/>
          <w:b/>
          <w:color w:val="000000"/>
          <w:sz w:val="28"/>
          <w:szCs w:val="28"/>
        </w:rPr>
        <w:t>2</w:t>
      </w:r>
      <w:r w:rsidRPr="002625AD">
        <w:rPr>
          <w:rFonts w:cs="Times New Roman"/>
          <w:b/>
          <w:color w:val="000000"/>
          <w:sz w:val="28"/>
          <w:szCs w:val="28"/>
          <w:lang w:val="vi-VN"/>
        </w:rPr>
        <w:t xml:space="preserve">.2 Chú trọng tổ chức thực hiện một số nhiệm vụ sau: </w:t>
      </w:r>
    </w:p>
    <w:p w:rsidR="00565CBA" w:rsidRDefault="00565CBA" w:rsidP="00565CBA">
      <w:pPr>
        <w:spacing w:before="60" w:after="60"/>
        <w:ind w:left="0"/>
        <w:jc w:val="both"/>
        <w:outlineLvl w:val="0"/>
        <w:rPr>
          <w:rFonts w:cs="Times New Roman"/>
          <w:b/>
          <w:color w:val="000000"/>
          <w:sz w:val="28"/>
          <w:szCs w:val="28"/>
        </w:rPr>
      </w:pPr>
      <w:r w:rsidRPr="00F92242">
        <w:rPr>
          <w:rFonts w:cs="Times New Roman"/>
          <w:b/>
          <w:color w:val="000000"/>
          <w:sz w:val="28"/>
          <w:szCs w:val="28"/>
          <w:lang w:val="vi-VN"/>
        </w:rPr>
        <w:t xml:space="preserve">Nhiệm vụ 1: </w:t>
      </w:r>
    </w:p>
    <w:p w:rsidR="00565CBA" w:rsidRPr="002625AD" w:rsidRDefault="00565CBA" w:rsidP="00565CBA">
      <w:pPr>
        <w:spacing w:before="60" w:after="60"/>
        <w:ind w:left="0" w:firstLine="720"/>
        <w:jc w:val="both"/>
        <w:outlineLvl w:val="0"/>
        <w:rPr>
          <w:rFonts w:cs="Times New Roman"/>
          <w:i/>
          <w:color w:val="000000"/>
          <w:sz w:val="28"/>
          <w:szCs w:val="28"/>
          <w:lang w:val="vi-VN"/>
        </w:rPr>
      </w:pPr>
      <w:r w:rsidRPr="00F92242">
        <w:rPr>
          <w:rFonts w:cs="Times New Roman"/>
          <w:color w:val="000000"/>
          <w:sz w:val="28"/>
          <w:szCs w:val="28"/>
          <w:lang w:val="vi-VN"/>
        </w:rPr>
        <w:lastRenderedPageBreak/>
        <w:t>Cập nhật các văn bản mới và các văn bản tiếp tục thực hiện trong năm</w:t>
      </w:r>
      <w:r w:rsidRPr="002625AD">
        <w:rPr>
          <w:rFonts w:cs="Times New Roman"/>
          <w:color w:val="000000"/>
          <w:sz w:val="28"/>
          <w:szCs w:val="28"/>
          <w:lang w:val="vi-VN"/>
        </w:rPr>
        <w:t xml:space="preserve"> học 2021-2022 và những năm học tiếp theo</w:t>
      </w:r>
      <w:r w:rsidRPr="002625AD">
        <w:rPr>
          <w:rFonts w:cs="Times New Roman"/>
          <w:color w:val="000000"/>
          <w:sz w:val="28"/>
          <w:szCs w:val="28"/>
        </w:rPr>
        <w:t xml:space="preserve"> </w:t>
      </w:r>
      <w:r w:rsidRPr="002625AD">
        <w:rPr>
          <w:rFonts w:cs="Times New Roman"/>
          <w:i/>
          <w:color w:val="000000"/>
          <w:sz w:val="28"/>
          <w:szCs w:val="28"/>
        </w:rPr>
        <w:t>(Theo công văn số:1426/SGD ĐT-GDTH ngày 9 tháng 9 năm 2022.V/v hướng dẫn thực hiện nhiệm vụ Giáo dục tiểu học, năm học 2022-2023)</w:t>
      </w:r>
      <w:r w:rsidRPr="002625AD">
        <w:rPr>
          <w:rFonts w:cs="Times New Roman"/>
          <w:i/>
          <w:color w:val="000000"/>
          <w:sz w:val="28"/>
          <w:szCs w:val="28"/>
          <w:lang w:val="vi-VN"/>
        </w:rPr>
        <w:t>.</w:t>
      </w:r>
    </w:p>
    <w:p w:rsidR="00565CBA" w:rsidRPr="002625AD" w:rsidRDefault="00565CBA" w:rsidP="00565CBA">
      <w:pPr>
        <w:spacing w:before="60" w:after="60"/>
        <w:ind w:left="0" w:firstLine="720"/>
        <w:jc w:val="both"/>
        <w:rPr>
          <w:rFonts w:cs="Times New Roman"/>
          <w:color w:val="000000"/>
          <w:sz w:val="28"/>
          <w:szCs w:val="28"/>
          <w:lang w:val="vi-VN"/>
        </w:rPr>
      </w:pPr>
      <w:r w:rsidRPr="002625AD">
        <w:rPr>
          <w:rFonts w:cs="Times New Roman"/>
          <w:sz w:val="28"/>
          <w:szCs w:val="28"/>
        </w:rPr>
        <w:t xml:space="preserve">- Cập nhật các văn bản chỉ đạo của trung ương được liệt kê tại công </w:t>
      </w:r>
      <w:r w:rsidRPr="002625AD">
        <w:rPr>
          <w:rFonts w:cs="Times New Roman"/>
          <w:color w:val="000000"/>
          <w:sz w:val="28"/>
          <w:szCs w:val="28"/>
          <w:lang w:val="vi-VN"/>
        </w:rPr>
        <w:t xml:space="preserve">văn số </w:t>
      </w:r>
      <w:r w:rsidRPr="002625AD">
        <w:rPr>
          <w:rFonts w:cs="Times New Roman"/>
          <w:color w:val="000000"/>
          <w:sz w:val="28"/>
          <w:szCs w:val="28"/>
        </w:rPr>
        <w:t>4088</w:t>
      </w:r>
      <w:r w:rsidRPr="002625AD">
        <w:rPr>
          <w:rFonts w:cs="Times New Roman"/>
          <w:color w:val="000000"/>
          <w:sz w:val="28"/>
          <w:szCs w:val="28"/>
          <w:lang w:val="vi-VN"/>
        </w:rPr>
        <w:t>/BGDĐT-GDTH ngày 2</w:t>
      </w:r>
      <w:r w:rsidRPr="002625AD">
        <w:rPr>
          <w:rFonts w:cs="Times New Roman"/>
          <w:color w:val="000000"/>
          <w:sz w:val="28"/>
          <w:szCs w:val="28"/>
        </w:rPr>
        <w:t>5</w:t>
      </w:r>
      <w:r w:rsidRPr="002625AD">
        <w:rPr>
          <w:rFonts w:cs="Times New Roman"/>
          <w:color w:val="000000"/>
          <w:sz w:val="28"/>
          <w:szCs w:val="28"/>
          <w:lang w:val="vi-VN"/>
        </w:rPr>
        <w:t>/8/202</w:t>
      </w:r>
      <w:r w:rsidRPr="002625AD">
        <w:rPr>
          <w:rFonts w:cs="Times New Roman"/>
          <w:color w:val="000000"/>
          <w:sz w:val="28"/>
          <w:szCs w:val="28"/>
        </w:rPr>
        <w:t xml:space="preserve">2 </w:t>
      </w:r>
      <w:r w:rsidRPr="002625AD">
        <w:rPr>
          <w:rFonts w:cs="Times New Roman"/>
          <w:color w:val="000000"/>
          <w:sz w:val="28"/>
          <w:szCs w:val="28"/>
          <w:lang w:val="vi-VN"/>
        </w:rPr>
        <w:t>cuả Bộ Giáo dục và Đào tạo, công văn số 1</w:t>
      </w:r>
      <w:r w:rsidRPr="002625AD">
        <w:rPr>
          <w:rFonts w:cs="Times New Roman"/>
          <w:color w:val="000000"/>
          <w:sz w:val="28"/>
          <w:szCs w:val="28"/>
        </w:rPr>
        <w:t>426</w:t>
      </w:r>
      <w:r w:rsidRPr="002625AD">
        <w:rPr>
          <w:rFonts w:cs="Times New Roman"/>
          <w:color w:val="000000"/>
          <w:sz w:val="28"/>
          <w:szCs w:val="28"/>
          <w:lang w:val="vi-VN"/>
        </w:rPr>
        <w:t xml:space="preserve">/SGDĐT-GHTH ngày </w:t>
      </w:r>
      <w:r w:rsidRPr="002625AD">
        <w:rPr>
          <w:rFonts w:cs="Times New Roman"/>
          <w:color w:val="000000"/>
          <w:sz w:val="28"/>
          <w:szCs w:val="28"/>
        </w:rPr>
        <w:t>9</w:t>
      </w:r>
      <w:r w:rsidRPr="002625AD">
        <w:rPr>
          <w:rFonts w:cs="Times New Roman"/>
          <w:color w:val="000000"/>
          <w:sz w:val="28"/>
          <w:szCs w:val="28"/>
          <w:lang w:val="vi-VN"/>
        </w:rPr>
        <w:t>/9/202</w:t>
      </w:r>
      <w:r w:rsidRPr="002625AD">
        <w:rPr>
          <w:rFonts w:cs="Times New Roman"/>
          <w:color w:val="000000"/>
          <w:sz w:val="28"/>
          <w:szCs w:val="28"/>
        </w:rPr>
        <w:t>2</w:t>
      </w:r>
      <w:r w:rsidRPr="002625AD">
        <w:rPr>
          <w:rFonts w:cs="Times New Roman"/>
          <w:color w:val="000000"/>
          <w:sz w:val="28"/>
          <w:szCs w:val="28"/>
          <w:lang w:val="vi-VN"/>
        </w:rPr>
        <w:t xml:space="preserve"> của Sở Giáo dục và Đào tạo</w:t>
      </w:r>
    </w:p>
    <w:p w:rsidR="00565CBA" w:rsidRPr="002625AD" w:rsidRDefault="00565CBA" w:rsidP="00565CBA">
      <w:pPr>
        <w:spacing w:before="60" w:after="60"/>
        <w:ind w:left="0" w:firstLine="720"/>
        <w:jc w:val="both"/>
        <w:rPr>
          <w:rFonts w:cs="Times New Roman"/>
          <w:sz w:val="28"/>
          <w:szCs w:val="28"/>
        </w:rPr>
      </w:pPr>
      <w:r w:rsidRPr="002625AD">
        <w:rPr>
          <w:rFonts w:cs="Times New Roman"/>
          <w:color w:val="000000"/>
          <w:sz w:val="28"/>
          <w:szCs w:val="28"/>
        </w:rPr>
        <w:t>-</w:t>
      </w:r>
      <w:r w:rsidRPr="002625AD">
        <w:rPr>
          <w:rFonts w:cs="Times New Roman"/>
          <w:sz w:val="28"/>
          <w:szCs w:val="28"/>
        </w:rPr>
        <w:t xml:space="preserve">  Công văn 1387/SGDĐT-GDTH, ngày 10/9/2021 về việc thực hiện kế hoạch giáo dục đối với lớp 5 đáp ứng yêu cầu giáo dục phổ thông 2018.</w:t>
      </w:r>
    </w:p>
    <w:p w:rsidR="00565CBA" w:rsidRPr="002625AD" w:rsidRDefault="00565CBA" w:rsidP="00565CBA">
      <w:pPr>
        <w:spacing w:before="60" w:after="60"/>
        <w:ind w:left="0" w:firstLine="720"/>
        <w:jc w:val="both"/>
        <w:rPr>
          <w:rFonts w:cs="Times New Roman"/>
          <w:sz w:val="28"/>
          <w:szCs w:val="28"/>
        </w:rPr>
      </w:pPr>
      <w:r w:rsidRPr="002625AD">
        <w:rPr>
          <w:rFonts w:cs="Times New Roman"/>
          <w:sz w:val="28"/>
          <w:szCs w:val="28"/>
        </w:rPr>
        <w:t xml:space="preserve"> - Công văn 982/SGDĐT-HDTH ngày 06/7/2021 về việc hướng dẫn xây dựng kế hoạch giáo dục nhà trường cấp tiểu học. </w:t>
      </w:r>
    </w:p>
    <w:p w:rsidR="00565CBA" w:rsidRPr="002625AD" w:rsidRDefault="00565CBA" w:rsidP="00565CBA">
      <w:pPr>
        <w:spacing w:before="60" w:after="60"/>
        <w:ind w:left="0" w:firstLine="720"/>
        <w:jc w:val="both"/>
        <w:rPr>
          <w:rFonts w:cs="Times New Roman"/>
          <w:sz w:val="28"/>
          <w:szCs w:val="28"/>
        </w:rPr>
      </w:pPr>
      <w:r w:rsidRPr="002625AD">
        <w:rPr>
          <w:rFonts w:cs="Times New Roman"/>
          <w:sz w:val="28"/>
          <w:szCs w:val="28"/>
        </w:rPr>
        <w:t>- C</w:t>
      </w:r>
      <w:r>
        <w:rPr>
          <w:rFonts w:cs="Times New Roman"/>
          <w:sz w:val="28"/>
          <w:szCs w:val="28"/>
        </w:rPr>
        <w:t xml:space="preserve">ông văn </w:t>
      </w:r>
      <w:r w:rsidRPr="002625AD">
        <w:rPr>
          <w:rFonts w:cs="Times New Roman"/>
          <w:sz w:val="28"/>
          <w:szCs w:val="28"/>
        </w:rPr>
        <w:t xml:space="preserve">1646/SGDĐT-HDTH ngày 10/11/2020 về hướng dẫn thực hiện chương trình Hoạt động trải nghiệm ở cấp tiểu học trong chương trình GDPT 2018 từ năm học 2020-2021. </w:t>
      </w:r>
    </w:p>
    <w:p w:rsidR="00565CBA" w:rsidRPr="002625AD" w:rsidRDefault="00565CBA" w:rsidP="00565CBA">
      <w:pPr>
        <w:spacing w:before="60" w:after="60"/>
        <w:ind w:left="0" w:firstLine="720"/>
        <w:jc w:val="both"/>
        <w:rPr>
          <w:rFonts w:cs="Times New Roman"/>
          <w:sz w:val="28"/>
          <w:szCs w:val="28"/>
        </w:rPr>
      </w:pPr>
      <w:r w:rsidRPr="002625AD">
        <w:rPr>
          <w:rFonts w:cs="Times New Roman"/>
          <w:sz w:val="28"/>
          <w:szCs w:val="28"/>
        </w:rPr>
        <w:t xml:space="preserve">- Công văn 1853/BGDĐT-GDTH ngày 18/9/2019 về hướng dẫn tổ chức dạy học môn Tin học và tổ chức HĐGD tin học cấp tiểu học từ năm học 2019-2020. </w:t>
      </w:r>
    </w:p>
    <w:p w:rsidR="00565CBA" w:rsidRPr="002625AD" w:rsidRDefault="00565CBA" w:rsidP="00565CBA">
      <w:pPr>
        <w:spacing w:before="60" w:after="60"/>
        <w:ind w:left="0" w:firstLine="720"/>
        <w:jc w:val="both"/>
        <w:rPr>
          <w:rFonts w:cs="Times New Roman"/>
          <w:sz w:val="28"/>
          <w:szCs w:val="28"/>
        </w:rPr>
      </w:pPr>
      <w:r w:rsidRPr="002625AD">
        <w:rPr>
          <w:rFonts w:cs="Times New Roman"/>
          <w:sz w:val="28"/>
          <w:szCs w:val="28"/>
        </w:rPr>
        <w:t>- Công văn 892/SGDĐT-GDTH ngày 07/7/2020 về hướng dẫn sinh hoạt chuyên môn thực hiện chương trình giáo dục phổ thông cấp tiểu họ</w:t>
      </w:r>
    </w:p>
    <w:p w:rsidR="00565CBA" w:rsidRPr="002625AD" w:rsidRDefault="00565CBA" w:rsidP="00565CBA">
      <w:pPr>
        <w:spacing w:before="60" w:after="60"/>
        <w:ind w:left="0"/>
        <w:jc w:val="both"/>
        <w:rPr>
          <w:rFonts w:cs="Times New Roman"/>
          <w:sz w:val="28"/>
          <w:szCs w:val="28"/>
        </w:rPr>
      </w:pPr>
      <w:r w:rsidRPr="002625AD">
        <w:rPr>
          <w:rFonts w:cs="Times New Roman"/>
          <w:sz w:val="28"/>
          <w:szCs w:val="28"/>
        </w:rPr>
        <w:t xml:space="preserve">- Công văn 248/SGDĐT-GDTH ngày 26/2/2021 về hướng dẫn tổ chức hoạt động thư viện trong trường tiểu học từ năm học 2020-2021. </w:t>
      </w:r>
    </w:p>
    <w:p w:rsidR="00565CBA" w:rsidRPr="002625AD" w:rsidRDefault="00565CBA" w:rsidP="00565CBA">
      <w:pPr>
        <w:spacing w:before="60" w:after="60"/>
        <w:ind w:left="0" w:firstLine="720"/>
        <w:jc w:val="both"/>
        <w:rPr>
          <w:rFonts w:cs="Times New Roman"/>
          <w:sz w:val="28"/>
          <w:szCs w:val="28"/>
        </w:rPr>
      </w:pPr>
      <w:r w:rsidRPr="002625AD">
        <w:rPr>
          <w:rFonts w:cs="Times New Roman"/>
          <w:sz w:val="28"/>
          <w:szCs w:val="28"/>
        </w:rPr>
        <w:t>- Công văn 1311/SGDĐT-GDTH ngày 16/9/2020 về việc tăng cường quản lý việc trang bị sách giáo khoa và tài liệu tham khảo trong các cơ sở giáo dục phổ thông. Việc lựa chọn xuất bản phẩm tham khảo theo Thông tư 21/2014/TT-BGDĐT của các cơ sở giáo dục phải thực hiện xong trong tháng 5 hàng năm và thông báo cho cha mẹ học sinh trước khi kết thúc năm học.</w:t>
      </w:r>
    </w:p>
    <w:p w:rsidR="00565CBA" w:rsidRPr="002625AD" w:rsidRDefault="00565CBA" w:rsidP="00565CBA">
      <w:pPr>
        <w:spacing w:before="60" w:after="60"/>
        <w:ind w:left="0" w:firstLine="720"/>
        <w:jc w:val="both"/>
        <w:rPr>
          <w:rFonts w:cs="Times New Roman"/>
          <w:sz w:val="28"/>
          <w:szCs w:val="28"/>
        </w:rPr>
      </w:pPr>
      <w:r w:rsidRPr="002625AD">
        <w:rPr>
          <w:rFonts w:cs="Times New Roman"/>
          <w:sz w:val="28"/>
          <w:szCs w:val="28"/>
        </w:rPr>
        <w:t>- Kế hoạch số 42/KH-SGDĐT ngày 29/3/2021 về vận động, quyên góp sách cho học sinh có hoàn cảnh khó khăn trên địa bàn tỉnh Đắk Nông.</w:t>
      </w:r>
    </w:p>
    <w:p w:rsidR="00565CBA" w:rsidRPr="002625AD" w:rsidRDefault="00565CBA" w:rsidP="00565CBA">
      <w:pPr>
        <w:spacing w:before="60" w:after="60"/>
        <w:ind w:left="0" w:firstLine="720"/>
        <w:jc w:val="both"/>
        <w:rPr>
          <w:rFonts w:cs="Times New Roman"/>
          <w:sz w:val="28"/>
          <w:szCs w:val="28"/>
        </w:rPr>
      </w:pPr>
      <w:r w:rsidRPr="002625AD">
        <w:rPr>
          <w:rFonts w:cs="Times New Roman"/>
          <w:sz w:val="28"/>
          <w:szCs w:val="28"/>
        </w:rPr>
        <w:t xml:space="preserve">- Công văn số 960/SGDĐT-GDTH ngày 15/6/2022 của Sở GDĐT về việc chấn chỉnh tình trạng dạy thêm học thêm, dạy trước Chương trình giáo dục phổ thông tại các cơ sở giáo dục trong thời gian học sinh nghỉ hè. </w:t>
      </w:r>
    </w:p>
    <w:p w:rsidR="00565CBA" w:rsidRPr="002625AD" w:rsidRDefault="00565CBA" w:rsidP="00565CBA">
      <w:pPr>
        <w:spacing w:before="60" w:after="60"/>
        <w:ind w:left="0"/>
        <w:jc w:val="both"/>
        <w:rPr>
          <w:rFonts w:cs="Times New Roman"/>
          <w:sz w:val="28"/>
          <w:szCs w:val="28"/>
        </w:rPr>
      </w:pPr>
      <w:r w:rsidRPr="002625AD">
        <w:rPr>
          <w:rFonts w:cs="Times New Roman"/>
          <w:sz w:val="28"/>
          <w:szCs w:val="28"/>
        </w:rPr>
        <w:t>- Kết luận số 74/TB-SGDĐT ngày 26/8/2022 của Giám đốc Sở GD&amp;ĐT tại buổi làm việc với các trưởng phòng GD&amp;ĐT về công tác chuẩn bị các điều kiện triển khai nhiệm vụ năm học 2022-2023.</w:t>
      </w:r>
    </w:p>
    <w:p w:rsidR="00565CBA" w:rsidRPr="002625AD" w:rsidRDefault="00565CBA" w:rsidP="00565CBA">
      <w:pPr>
        <w:spacing w:before="60" w:after="60"/>
        <w:ind w:left="0" w:firstLine="720"/>
        <w:jc w:val="both"/>
        <w:rPr>
          <w:rFonts w:cs="Times New Roman"/>
          <w:sz w:val="28"/>
          <w:szCs w:val="28"/>
        </w:rPr>
      </w:pPr>
      <w:r w:rsidRPr="002625AD">
        <w:rPr>
          <w:rFonts w:cs="Times New Roman"/>
          <w:sz w:val="28"/>
          <w:szCs w:val="28"/>
        </w:rPr>
        <w:t>- Các văn bản hướng dẫn việc thực hiện Nghị quyết số 06/2021/NQ /NQ-HĐND ngày 20/8/2021 của Hội đồng Nhân dân tỉnh Đắk Nông</w:t>
      </w:r>
    </w:p>
    <w:p w:rsidR="00565CBA" w:rsidRDefault="00565CBA" w:rsidP="00565CBA">
      <w:pPr>
        <w:ind w:left="0"/>
        <w:jc w:val="both"/>
        <w:rPr>
          <w:rFonts w:cs="Times New Roman"/>
          <w:b/>
          <w:sz w:val="28"/>
          <w:szCs w:val="28"/>
        </w:rPr>
      </w:pPr>
      <w:r w:rsidRPr="002625AD">
        <w:rPr>
          <w:rFonts w:cs="Times New Roman"/>
          <w:b/>
          <w:sz w:val="28"/>
          <w:szCs w:val="28"/>
        </w:rPr>
        <w:t xml:space="preserve">Nhiệm vụ 2:  </w:t>
      </w:r>
    </w:p>
    <w:p w:rsidR="00565CBA" w:rsidRPr="002625AD" w:rsidRDefault="00565CBA" w:rsidP="00565CBA">
      <w:pPr>
        <w:ind w:left="0" w:firstLine="720"/>
        <w:jc w:val="both"/>
        <w:rPr>
          <w:sz w:val="28"/>
          <w:szCs w:val="28"/>
        </w:rPr>
      </w:pPr>
      <w:r w:rsidRPr="002625AD">
        <w:rPr>
          <w:rFonts w:cs="Times New Roman"/>
          <w:sz w:val="28"/>
          <w:szCs w:val="28"/>
        </w:rPr>
        <w:t xml:space="preserve">Xây dựng kế hoạch giáo dục nhà trường, kế hoạch dạy học các môn học/hoạt động giáo dục và kế hoạch bài dạy theo Công văn số 2345/BGDĐTGDTH. Bố trí </w:t>
      </w:r>
      <w:r w:rsidRPr="002625AD">
        <w:rPr>
          <w:rFonts w:cs="Times New Roman"/>
          <w:sz w:val="28"/>
          <w:szCs w:val="28"/>
        </w:rPr>
        <w:lastRenderedPageBreak/>
        <w:t xml:space="preserve">thời gian thực hiện chương trình đảm bảo tính khoa học, sư phạm, không gây áp lực đối với học sinh; linh hoạt trong tổ chức thực hiện dạy học các môn học/hoạt động giáo dục phù hợp với điều kiện thực tế của địa phương, nhà trường và đối tượng học sinh, đảm bảo cuối năm học đạt được yêu cầu cần đạt theo 2 quy định của chương trình. Khi xây dựng kế hoạch giáo dục nhà trường năm học 2022-2023 cần lưu ý việc củng cố, bổ sung những nội dung có liên quan ở lớp học dưới; những kiến thức, kĩ năng còn hạn chế do thực hiện tinh giảm nội dung dạy học, phải học trực tuyến, học trên truyền hình hoặc các hình thức học tập linh hoạt khác trong các năm học trước vì ảnh hưởng của dịch Covid-19; đồng thời tích hợp các nội dung liên quan đến an toàn toàn trường học, trang bị kiến thức kỹ năng về phòng cháy, chữa cháy, cứu nạn cứu hộ cho học sinh theo thông tư số 06/2022/TT-BGDĐT ngày 11/5/2022 của Bộ Giáo dục và Đào tạo,.... </w:t>
      </w:r>
    </w:p>
    <w:p w:rsidR="00565CBA" w:rsidRPr="002625AD" w:rsidRDefault="00565CBA" w:rsidP="00565CBA">
      <w:pPr>
        <w:ind w:left="0"/>
        <w:rPr>
          <w:rFonts w:cs="Times New Roman"/>
          <w:sz w:val="28"/>
          <w:szCs w:val="28"/>
        </w:rPr>
      </w:pPr>
      <w:r w:rsidRPr="002625AD">
        <w:rPr>
          <w:rFonts w:cs="Times New Roman"/>
          <w:b/>
          <w:sz w:val="28"/>
          <w:szCs w:val="28"/>
        </w:rPr>
        <w:t>Nhiệm vụ 3:</w:t>
      </w:r>
      <w:r w:rsidRPr="002625AD">
        <w:rPr>
          <w:rFonts w:cs="Times New Roman"/>
          <w:sz w:val="28"/>
          <w:szCs w:val="28"/>
        </w:rPr>
        <w:t xml:space="preserve"> </w:t>
      </w:r>
      <w:r w:rsidRPr="002625AD">
        <w:rPr>
          <w:rFonts w:cs="Times New Roman"/>
          <w:b/>
          <w:sz w:val="28"/>
          <w:szCs w:val="28"/>
        </w:rPr>
        <w:t>Đổi mới công tác quản lý, quản trị trường học</w:t>
      </w:r>
    </w:p>
    <w:p w:rsidR="00565CBA" w:rsidRPr="002625AD" w:rsidRDefault="00565CBA" w:rsidP="00565CBA">
      <w:pPr>
        <w:spacing w:before="60" w:after="60"/>
        <w:ind w:left="0"/>
        <w:jc w:val="both"/>
        <w:rPr>
          <w:rFonts w:cs="Times New Roman"/>
          <w:sz w:val="28"/>
          <w:szCs w:val="28"/>
        </w:rPr>
      </w:pPr>
      <w:r w:rsidRPr="002625AD">
        <w:rPr>
          <w:rFonts w:cs="Times New Roman"/>
          <w:sz w:val="28"/>
          <w:szCs w:val="28"/>
        </w:rPr>
        <w:t xml:space="preserve"> </w:t>
      </w:r>
      <w:r>
        <w:rPr>
          <w:rFonts w:cs="Times New Roman"/>
          <w:sz w:val="28"/>
          <w:szCs w:val="28"/>
        </w:rPr>
        <w:tab/>
      </w:r>
      <w:r w:rsidRPr="002625AD">
        <w:rPr>
          <w:rFonts w:cs="Times New Roman"/>
          <w:sz w:val="28"/>
          <w:szCs w:val="28"/>
        </w:rPr>
        <w:t>Nhà trường chủ động linh hoạt, phát huy năng lực tự chủ, sáng tạo của tổ chuyên môn, giáo viên trong việc thực hiện chương trình. Áp dụng linh hoạt hiệu quả các Mô đun về quản trị trường học: Quản trị hoạt động dạy học và giáo dục; quản trị nhân sự; quản trị cơ sở vật chất, thiết bị. Nâng cao trách nhiệm giải trình, huy động sự tham gia của các bên liên quan trong việc lập kế hoạch giáo dục trường học, trong tổ chức thực hiện kế hoạch, trong kiểm tra giám sát và đánh giá thực hiện kế hoạch. Mỗi thành viên trong trường học trở thành một quản trị viên, giúp nhà quản lý quản trị được sự đổi mới trong trường học. Thực hiện nghiêm việc quản lý hồ sơ theo đúng quy định tại Điều lệ trường tiểu học, tránh tình trạng việc yêu cầu giáo viên thực hiện thêm các hồ sơ không có trong danh mục quy định. Việc lưu hồ sơ của giáo viên có thể bằng bản in, bản viết, File Word, Power point, Video bài dạy...Nhà quản lý xây dựng kế hoạch để đáp ứng và đảm bảo quản lý sự đổi mới của giáo viên.</w:t>
      </w:r>
    </w:p>
    <w:p w:rsidR="00565CBA" w:rsidRDefault="00565CBA" w:rsidP="00565CBA">
      <w:pPr>
        <w:spacing w:before="60" w:after="60"/>
        <w:ind w:left="0"/>
        <w:jc w:val="both"/>
        <w:rPr>
          <w:rFonts w:cs="Times New Roman"/>
          <w:b/>
          <w:sz w:val="28"/>
          <w:szCs w:val="28"/>
        </w:rPr>
      </w:pPr>
      <w:r w:rsidRPr="002625AD">
        <w:rPr>
          <w:rFonts w:cs="Times New Roman"/>
          <w:b/>
          <w:sz w:val="28"/>
          <w:szCs w:val="28"/>
        </w:rPr>
        <w:t>Nhiệm vụ 4:</w:t>
      </w:r>
      <w:r w:rsidRPr="002625AD">
        <w:rPr>
          <w:rFonts w:cs="Times New Roman"/>
          <w:sz w:val="28"/>
          <w:szCs w:val="28"/>
        </w:rPr>
        <w:t xml:space="preserve"> </w:t>
      </w:r>
      <w:r w:rsidRPr="002625AD">
        <w:rPr>
          <w:rFonts w:cs="Times New Roman"/>
          <w:b/>
          <w:sz w:val="28"/>
          <w:szCs w:val="28"/>
        </w:rPr>
        <w:t>Tiếp tục đổi mới phương pháp dạy học, đánh giá học sinh tiểu học</w:t>
      </w:r>
    </w:p>
    <w:p w:rsidR="00565CBA" w:rsidRPr="002625AD" w:rsidRDefault="00565CBA" w:rsidP="00565CBA">
      <w:pPr>
        <w:spacing w:before="60" w:after="60"/>
        <w:ind w:left="0"/>
        <w:jc w:val="both"/>
        <w:rPr>
          <w:sz w:val="28"/>
          <w:szCs w:val="28"/>
        </w:rPr>
      </w:pPr>
      <w:r w:rsidRPr="002625AD">
        <w:rPr>
          <w:rFonts w:cs="Times New Roman"/>
          <w:b/>
          <w:sz w:val="28"/>
          <w:szCs w:val="28"/>
        </w:rPr>
        <w:t xml:space="preserve">       </w:t>
      </w:r>
      <w:r w:rsidRPr="002625AD">
        <w:rPr>
          <w:sz w:val="28"/>
          <w:szCs w:val="28"/>
        </w:rPr>
        <w:t xml:space="preserve">Đổi mới phương pháp dạy học nhằm phát triển năng lực, phẩm chất học sinh. Thực hiện linh hoạt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học; tăng cường tổ chức thực hành trải nghiệm, tích hợp nội dung giáo dục địa phương, vận dụng kiến thức vào thực tế cuộc sống. Duy trì và đẩy mạnh sinh hoạt chuyên môn được hướng dẫn tại Công văn số 892/SGDĐT-GDTH ngày 07/7/2020 về hướng dẫn sinh hoạt chuyên môn thực hiện chương trình giáo dục phổ thông cấp tiểu học. Theo đó, thành lập và tổ chức sinh hoạt định kỳ tổ mạng lưới chuyên môn cấp huyện, cấp cụm trường và cấp trường; tham gia giáo viên cốt cán cấp tỉnh, cấp huyện để hỗ trợ kịp thời các giáo viên hoàn thành nội dung tập huấn, đồng thời áp dụng linh hoạt hiệu quả trong công tác dạy học, tránh việc hình thức, áp dụng máy móc, rập khuôn. Các </w:t>
      </w:r>
      <w:r w:rsidRPr="002625AD">
        <w:rPr>
          <w:sz w:val="28"/>
          <w:szCs w:val="28"/>
        </w:rPr>
        <w:lastRenderedPageBreak/>
        <w:t>tổ chuyên môn cần xây dựng chuyên đề sinh hoạt để khắc sâu, hiểu bản chất các Mô đun đã được tập huấn: 3 Tổng quan về thực hiệ</w:t>
      </w:r>
      <w:r>
        <w:rPr>
          <w:sz w:val="28"/>
          <w:szCs w:val="28"/>
        </w:rPr>
        <w:t xml:space="preserve">n chương trình GDPT </w:t>
      </w:r>
      <w:r w:rsidRPr="002625AD">
        <w:rPr>
          <w:sz w:val="28"/>
          <w:szCs w:val="28"/>
        </w:rPr>
        <w:t xml:space="preserve">2018, đổi mới phương pháp dạy học nhằm phát triển năng lực, phẩm chất học sinh, đổi mới phương pháp đánh giá nhằm phát triển năng lực, phẩm chất học sinh xây dựng kế hoạch dạy học và giáo dục theo hướng phát triển năng lực, phẩm chất của học sinh. Đối với lớp 1 ở vùng đồng bào dân tộc thiểu số, vùng sâu vùng khó khăn, ưu tiên tập trung thời lượng dạy học môn Tiếng Việt, khi học sinh biết đọc, biết viết thì việc dạy các môn học khác đáp ứng mục tiêu chương trình, đồng thời là cách để tăng cường Tiếng Việt cho các em. Đổi mới phương pháp đánh giá nhằm phát triển năng lực, phẩm chất học sinh, cụ thể: đối với học sinh lớp 4, lớp 5 tiếp tục được đánh giá theo quy định tại Thông tư số 30/2014/TT-BGDĐT và Thông tư số 22/2016/TT-BGDĐT27; đối với học sinh lớp 1, lớp 2, lớp 3 được đánh giá theo quy định tại Thông tư số 27/2020/TTBGDĐT28. Môn Tin học, môn Công nghệ là 2 môn học độc lập, vì vậy việc kiểm tra đánh giá cũng độc lập theo Thông tư 27/2020/TT-BGDĐT từ năm học 2022-2023. Mỗi môn học có 35 tiết/năm học. Bảng tổng hợp kết quả đánh giá giáo dục được kẻ thêm cột riêng cho 2 môn độc lập. Việc nhập liệu kết quả học tập vào học bạ đối với lớp 3 môn Tin học, Công nghệ sẽ có văn bản hướng dẫn cụ thể sau. 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 </w:t>
      </w:r>
    </w:p>
    <w:p w:rsidR="00565CBA" w:rsidRPr="002625AD" w:rsidRDefault="00565CBA" w:rsidP="00565CBA">
      <w:pPr>
        <w:spacing w:before="60" w:after="60"/>
        <w:ind w:left="0"/>
        <w:jc w:val="both"/>
        <w:rPr>
          <w:rFonts w:cs="Times New Roman"/>
          <w:sz w:val="28"/>
          <w:szCs w:val="28"/>
        </w:rPr>
      </w:pPr>
      <w:r w:rsidRPr="002625AD">
        <w:rPr>
          <w:rFonts w:cs="Times New Roman"/>
          <w:b/>
          <w:sz w:val="28"/>
          <w:szCs w:val="28"/>
        </w:rPr>
        <w:t>Nhiệm vụ 5:</w:t>
      </w:r>
      <w:r w:rsidRPr="002625AD">
        <w:rPr>
          <w:rFonts w:cs="Times New Roman"/>
          <w:sz w:val="28"/>
          <w:szCs w:val="28"/>
        </w:rPr>
        <w:t xml:space="preserve"> </w:t>
      </w:r>
      <w:r w:rsidRPr="002625AD">
        <w:rPr>
          <w:rFonts w:cs="Times New Roman"/>
          <w:b/>
          <w:sz w:val="28"/>
          <w:szCs w:val="28"/>
        </w:rPr>
        <w:t>Các hoạt động giáo dục</w:t>
      </w:r>
      <w:r w:rsidRPr="002625AD">
        <w:rPr>
          <w:rFonts w:cs="Times New Roman"/>
          <w:sz w:val="28"/>
          <w:szCs w:val="28"/>
        </w:rPr>
        <w:t xml:space="preserve"> </w:t>
      </w:r>
    </w:p>
    <w:p w:rsidR="00565CBA" w:rsidRPr="002625AD" w:rsidRDefault="00565CBA" w:rsidP="00565CBA">
      <w:pPr>
        <w:spacing w:before="60" w:after="60"/>
        <w:ind w:left="0" w:firstLine="720"/>
        <w:jc w:val="both"/>
        <w:rPr>
          <w:sz w:val="28"/>
          <w:szCs w:val="28"/>
        </w:rPr>
      </w:pPr>
      <w:r>
        <w:rPr>
          <w:sz w:val="28"/>
          <w:szCs w:val="28"/>
        </w:rPr>
        <w:t xml:space="preserve">Nhà trường </w:t>
      </w:r>
      <w:r w:rsidRPr="002625AD">
        <w:rPr>
          <w:sz w:val="28"/>
          <w:szCs w:val="28"/>
        </w:rPr>
        <w:t>phát động phong trào tủ sách “vòng tay bè bạn” để giáo dục học sinh ý thức giữ gìn sách vở, chống lãng phí đồng thời xây dựng tình đoàn kết, chia sẽ yêu thương giữa các học sinh, nhà trường với nhau. Tăng cường sách giáo khoa cho thư viện các trườ</w:t>
      </w:r>
      <w:r>
        <w:rPr>
          <w:sz w:val="28"/>
          <w:szCs w:val="28"/>
        </w:rPr>
        <w:t>ng</w:t>
      </w:r>
      <w:r w:rsidRPr="002625AD">
        <w:rPr>
          <w:sz w:val="28"/>
          <w:szCs w:val="28"/>
        </w:rPr>
        <w:t xml:space="preserve">, hỗ trợ các bạn học sinh gặp khó khăn được mượn sách học tập ở những năm học tiếp theo. </w:t>
      </w:r>
      <w:r>
        <w:rPr>
          <w:sz w:val="28"/>
          <w:szCs w:val="28"/>
        </w:rPr>
        <w:t xml:space="preserve">Thực hiện </w:t>
      </w:r>
      <w:r w:rsidRPr="002625AD">
        <w:rPr>
          <w:sz w:val="28"/>
          <w:szCs w:val="28"/>
        </w:rPr>
        <w:t xml:space="preserve">Kế hoạch số 42/SGDĐT, ngày 29/3/2021 của Sở Giáo dục và Đào tạo về việc vận động, quyên góp SGK cho hs có hàn cảnh khó khăn trên địa bàn tỉnh Đăk nông. Tạo môi trường và xây dựng kế hoạch hoạt động để duy trì phong trào thi đua thực hiện tốt “5 điều Bác Hồ dạy”. Xây dựng và triển khai thực hiện có hiệu quả kế hoạch “Trường lớp xanh - sạch - đẹp - an toàn” tại đơn vị, góp phần xây dựng và duy trì trường học đạt chuẩn quốc gia. </w:t>
      </w:r>
    </w:p>
    <w:p w:rsidR="00565CBA" w:rsidRDefault="00565CBA" w:rsidP="00565CBA">
      <w:pPr>
        <w:spacing w:before="60" w:after="60"/>
        <w:ind w:left="0"/>
        <w:jc w:val="both"/>
        <w:rPr>
          <w:rFonts w:cs="Times New Roman"/>
          <w:sz w:val="28"/>
          <w:szCs w:val="28"/>
        </w:rPr>
      </w:pPr>
      <w:r w:rsidRPr="002625AD">
        <w:rPr>
          <w:rFonts w:cs="Times New Roman"/>
          <w:b/>
          <w:sz w:val="28"/>
          <w:szCs w:val="28"/>
        </w:rPr>
        <w:t>Nhiệm vụ 6:</w:t>
      </w:r>
      <w:r w:rsidRPr="002625AD">
        <w:rPr>
          <w:rFonts w:cs="Times New Roman"/>
          <w:sz w:val="28"/>
          <w:szCs w:val="28"/>
        </w:rPr>
        <w:t xml:space="preserve"> </w:t>
      </w:r>
    </w:p>
    <w:p w:rsidR="00565CBA" w:rsidRPr="002625AD" w:rsidRDefault="00565CBA" w:rsidP="00565CBA">
      <w:pPr>
        <w:spacing w:before="60" w:after="60"/>
        <w:ind w:left="0"/>
        <w:jc w:val="both"/>
        <w:rPr>
          <w:rFonts w:cs="Times New Roman"/>
          <w:b/>
          <w:sz w:val="28"/>
          <w:szCs w:val="28"/>
        </w:rPr>
      </w:pPr>
      <w:r w:rsidRPr="002625AD">
        <w:rPr>
          <w:rFonts w:cs="Times New Roman"/>
          <w:b/>
          <w:sz w:val="28"/>
          <w:szCs w:val="28"/>
        </w:rPr>
        <w:t>Các hội thi, giao lưu được duy trì trong năm học</w:t>
      </w:r>
    </w:p>
    <w:p w:rsidR="00565CBA" w:rsidRDefault="00565CBA" w:rsidP="00565CBA">
      <w:pPr>
        <w:spacing w:before="60" w:after="60"/>
        <w:ind w:left="0" w:firstLine="720"/>
        <w:jc w:val="both"/>
        <w:rPr>
          <w:sz w:val="28"/>
          <w:szCs w:val="28"/>
        </w:rPr>
      </w:pPr>
      <w:r w:rsidRPr="002625AD">
        <w:rPr>
          <w:sz w:val="28"/>
          <w:szCs w:val="28"/>
        </w:rPr>
        <w:t>- Hội thi Giáo viên chủ nhiệm lớp giỏi, giáo viên dạy giỏi</w:t>
      </w:r>
      <w:r>
        <w:rPr>
          <w:sz w:val="28"/>
          <w:szCs w:val="28"/>
        </w:rPr>
        <w:t xml:space="preserve"> cấp trường</w:t>
      </w:r>
      <w:r w:rsidRPr="002625AD">
        <w:rPr>
          <w:sz w:val="28"/>
          <w:szCs w:val="28"/>
        </w:rPr>
        <w:t>, giáo viên làm Tổng phụ trách Đội giỏi theo định kỳ.</w:t>
      </w:r>
    </w:p>
    <w:p w:rsidR="00565CBA" w:rsidRDefault="00565CBA" w:rsidP="00565CBA">
      <w:pPr>
        <w:spacing w:before="60" w:after="60"/>
        <w:ind w:left="0"/>
        <w:jc w:val="both"/>
        <w:rPr>
          <w:sz w:val="28"/>
          <w:szCs w:val="28"/>
        </w:rPr>
      </w:pPr>
      <w:r w:rsidRPr="002625AD">
        <w:rPr>
          <w:sz w:val="28"/>
          <w:szCs w:val="28"/>
        </w:rPr>
        <w:t xml:space="preserve"> </w:t>
      </w:r>
      <w:r>
        <w:rPr>
          <w:sz w:val="28"/>
          <w:szCs w:val="28"/>
        </w:rPr>
        <w:tab/>
      </w:r>
      <w:r w:rsidRPr="002625AD">
        <w:rPr>
          <w:sz w:val="28"/>
          <w:szCs w:val="28"/>
        </w:rPr>
        <w:t>- Hội thi giữ vở sạch, viết chữ đẹp.</w:t>
      </w:r>
    </w:p>
    <w:p w:rsidR="00565CBA" w:rsidRDefault="00565CBA" w:rsidP="00565CBA">
      <w:pPr>
        <w:spacing w:before="60" w:after="60"/>
        <w:ind w:left="0" w:firstLine="720"/>
        <w:jc w:val="both"/>
        <w:rPr>
          <w:sz w:val="28"/>
          <w:szCs w:val="28"/>
        </w:rPr>
      </w:pPr>
      <w:r w:rsidRPr="002625AD">
        <w:rPr>
          <w:sz w:val="28"/>
          <w:szCs w:val="28"/>
        </w:rPr>
        <w:t xml:space="preserve"> - Giao lưu Olympic Toán tuổi thơ.</w:t>
      </w:r>
    </w:p>
    <w:p w:rsidR="00565CBA" w:rsidRDefault="00565CBA" w:rsidP="00565CBA">
      <w:pPr>
        <w:spacing w:before="60" w:after="60"/>
        <w:ind w:left="0" w:firstLine="720"/>
        <w:jc w:val="both"/>
        <w:rPr>
          <w:sz w:val="28"/>
          <w:szCs w:val="28"/>
        </w:rPr>
      </w:pPr>
      <w:r>
        <w:rPr>
          <w:sz w:val="28"/>
          <w:szCs w:val="28"/>
        </w:rPr>
        <w:t xml:space="preserve"> - Giao lưu T</w:t>
      </w:r>
      <w:r w:rsidRPr="002625AD">
        <w:rPr>
          <w:sz w:val="28"/>
          <w:szCs w:val="28"/>
        </w:rPr>
        <w:t xml:space="preserve">iếng </w:t>
      </w:r>
      <w:r>
        <w:rPr>
          <w:sz w:val="28"/>
          <w:szCs w:val="28"/>
        </w:rPr>
        <w:t>V</w:t>
      </w:r>
      <w:r w:rsidRPr="002625AD">
        <w:rPr>
          <w:sz w:val="28"/>
          <w:szCs w:val="28"/>
        </w:rPr>
        <w:t>iệt cho HSDTTS</w:t>
      </w:r>
    </w:p>
    <w:p w:rsidR="00565CBA" w:rsidRDefault="00565CBA" w:rsidP="00565CBA">
      <w:pPr>
        <w:spacing w:before="60" w:after="60"/>
        <w:ind w:left="0" w:firstLine="720"/>
        <w:jc w:val="both"/>
        <w:rPr>
          <w:sz w:val="28"/>
          <w:szCs w:val="28"/>
        </w:rPr>
      </w:pPr>
      <w:r w:rsidRPr="002625AD">
        <w:rPr>
          <w:sz w:val="28"/>
          <w:szCs w:val="28"/>
        </w:rPr>
        <w:lastRenderedPageBreak/>
        <w:t xml:space="preserve"> - Giao lưu hùng biện tiếng Anh theo chủ đề. </w:t>
      </w:r>
    </w:p>
    <w:p w:rsidR="00565CBA" w:rsidRDefault="00565CBA" w:rsidP="00565CBA">
      <w:pPr>
        <w:spacing w:before="60" w:after="60"/>
        <w:ind w:left="0" w:firstLine="720"/>
        <w:jc w:val="both"/>
        <w:rPr>
          <w:sz w:val="28"/>
          <w:szCs w:val="28"/>
        </w:rPr>
      </w:pPr>
      <w:r w:rsidRPr="002625AD">
        <w:rPr>
          <w:sz w:val="28"/>
          <w:szCs w:val="28"/>
        </w:rPr>
        <w:t xml:space="preserve">- Sáng tạo dành cho thanh thiếu niên, nhi đồng. </w:t>
      </w:r>
    </w:p>
    <w:p w:rsidR="00565CBA" w:rsidRPr="002625AD" w:rsidRDefault="00565CBA" w:rsidP="00565CBA">
      <w:pPr>
        <w:spacing w:before="60" w:after="60"/>
        <w:ind w:left="0" w:firstLine="720"/>
        <w:jc w:val="both"/>
        <w:rPr>
          <w:sz w:val="28"/>
          <w:szCs w:val="28"/>
        </w:rPr>
      </w:pPr>
      <w:r w:rsidRPr="002625AD">
        <w:rPr>
          <w:sz w:val="28"/>
          <w:szCs w:val="28"/>
        </w:rPr>
        <w:t xml:space="preserve">- Giao lưu các câu lạc bộ: bơi, Aerobic, múa hát sân trường... </w:t>
      </w:r>
    </w:p>
    <w:p w:rsidR="00565CBA" w:rsidRPr="002625AD" w:rsidRDefault="00565CBA" w:rsidP="00565CBA">
      <w:pPr>
        <w:spacing w:before="60" w:after="60"/>
        <w:ind w:left="0" w:firstLine="720"/>
        <w:jc w:val="both"/>
        <w:rPr>
          <w:rFonts w:cs="Times New Roman"/>
          <w:sz w:val="28"/>
          <w:szCs w:val="28"/>
        </w:rPr>
      </w:pPr>
      <w:r w:rsidRPr="002625AD">
        <w:rPr>
          <w:rFonts w:cs="Times New Roman"/>
          <w:sz w:val="28"/>
          <w:szCs w:val="28"/>
        </w:rPr>
        <w:t xml:space="preserve">- Hội thi Giáo viên dạy giỏi cấp trường tiến tới dự thi cấp huyện, cấp tỉnh. </w:t>
      </w:r>
      <w:r w:rsidRPr="002625AD">
        <w:rPr>
          <w:rFonts w:cs="Times New Roman"/>
          <w:i/>
          <w:color w:val="C00000"/>
          <w:sz w:val="28"/>
          <w:szCs w:val="28"/>
        </w:rPr>
        <w:t xml:space="preserve">(Kế hoạch  số…./ </w:t>
      </w:r>
      <w:r w:rsidRPr="002625AD">
        <w:rPr>
          <w:rFonts w:cs="Times New Roman"/>
          <w:i/>
          <w:sz w:val="28"/>
          <w:szCs w:val="28"/>
        </w:rPr>
        <w:t>KH-THNĐC, ngày 5 tháng 11 năm 202</w:t>
      </w:r>
      <w:r w:rsidRPr="002625AD">
        <w:rPr>
          <w:rFonts w:cs="Times New Roman"/>
          <w:i/>
          <w:sz w:val="28"/>
          <w:szCs w:val="28"/>
          <w:lang w:val="vi-VN"/>
        </w:rPr>
        <w:t>2</w:t>
      </w:r>
      <w:r w:rsidRPr="002625AD">
        <w:rPr>
          <w:rFonts w:cs="Times New Roman"/>
          <w:i/>
          <w:sz w:val="28"/>
          <w:szCs w:val="28"/>
        </w:rPr>
        <w:t>, kế hoạch về việc thực hiện tốt  thị giáo viên dạy giỏi cấp trường năm học 202</w:t>
      </w:r>
      <w:r w:rsidRPr="002625AD">
        <w:rPr>
          <w:rFonts w:cs="Times New Roman"/>
          <w:i/>
          <w:sz w:val="28"/>
          <w:szCs w:val="28"/>
          <w:lang w:val="vi-VN"/>
        </w:rPr>
        <w:t>2</w:t>
      </w:r>
      <w:r w:rsidRPr="002625AD">
        <w:rPr>
          <w:rFonts w:cs="Times New Roman"/>
          <w:i/>
          <w:sz w:val="28"/>
          <w:szCs w:val="28"/>
        </w:rPr>
        <w:t>-202</w:t>
      </w:r>
      <w:r w:rsidRPr="002625AD">
        <w:rPr>
          <w:rFonts w:cs="Times New Roman"/>
          <w:i/>
          <w:sz w:val="28"/>
          <w:szCs w:val="28"/>
          <w:lang w:val="vi-VN"/>
        </w:rPr>
        <w:t>3</w:t>
      </w:r>
      <w:r w:rsidRPr="002625AD">
        <w:rPr>
          <w:rFonts w:cs="Times New Roman"/>
          <w:i/>
          <w:sz w:val="28"/>
          <w:szCs w:val="28"/>
        </w:rPr>
        <w:t>)</w:t>
      </w:r>
    </w:p>
    <w:p w:rsidR="00565CBA" w:rsidRPr="002625AD" w:rsidRDefault="00565CBA" w:rsidP="00565CBA">
      <w:pPr>
        <w:spacing w:before="60" w:after="60"/>
        <w:ind w:left="0" w:firstLine="720"/>
        <w:jc w:val="both"/>
        <w:rPr>
          <w:rFonts w:cs="Times New Roman"/>
          <w:sz w:val="28"/>
          <w:szCs w:val="28"/>
        </w:rPr>
      </w:pPr>
      <w:r w:rsidRPr="002625AD">
        <w:rPr>
          <w:rFonts w:cs="Times New Roman"/>
          <w:sz w:val="28"/>
          <w:szCs w:val="28"/>
        </w:rPr>
        <w:t>- Tham gia hội thi giáo viên làm Tổng phụ trách Đội giỏi theo định kỳ.(TPT đội tham gia)</w:t>
      </w:r>
    </w:p>
    <w:p w:rsidR="00565CBA" w:rsidRPr="002625AD" w:rsidRDefault="00565CBA" w:rsidP="00565CBA">
      <w:pPr>
        <w:spacing w:before="60" w:after="60"/>
        <w:ind w:left="0" w:firstLine="720"/>
        <w:jc w:val="both"/>
        <w:rPr>
          <w:rFonts w:cs="Times New Roman"/>
          <w:sz w:val="28"/>
          <w:szCs w:val="28"/>
        </w:rPr>
      </w:pPr>
      <w:r w:rsidRPr="002625AD">
        <w:rPr>
          <w:rFonts w:cs="Times New Roman"/>
          <w:sz w:val="28"/>
          <w:szCs w:val="28"/>
        </w:rPr>
        <w:t xml:space="preserve"> - Hội thi Giữ vở sạch, viết chữ đẹp</w:t>
      </w:r>
      <w:r w:rsidRPr="002625AD">
        <w:rPr>
          <w:rFonts w:cs="Times New Roman"/>
          <w:color w:val="C00000"/>
          <w:sz w:val="28"/>
          <w:szCs w:val="28"/>
        </w:rPr>
        <w:t xml:space="preserve">. </w:t>
      </w:r>
      <w:r>
        <w:rPr>
          <w:rFonts w:cs="Times New Roman"/>
          <w:i/>
          <w:color w:val="C00000"/>
          <w:sz w:val="28"/>
          <w:szCs w:val="28"/>
        </w:rPr>
        <w:t>(</w:t>
      </w:r>
      <w:r w:rsidRPr="002625AD">
        <w:rPr>
          <w:rFonts w:cs="Times New Roman"/>
          <w:i/>
          <w:color w:val="C00000"/>
          <w:sz w:val="28"/>
          <w:szCs w:val="28"/>
        </w:rPr>
        <w:t xml:space="preserve">Kế hoạch  số…./ </w:t>
      </w:r>
      <w:r w:rsidRPr="002625AD">
        <w:rPr>
          <w:rFonts w:cs="Times New Roman"/>
          <w:i/>
          <w:sz w:val="28"/>
          <w:szCs w:val="28"/>
        </w:rPr>
        <w:t>KH-THNĐC, ngày 5 tháng 1</w:t>
      </w:r>
      <w:r>
        <w:rPr>
          <w:rFonts w:cs="Times New Roman"/>
          <w:i/>
          <w:sz w:val="28"/>
          <w:szCs w:val="28"/>
        </w:rPr>
        <w:t>2</w:t>
      </w:r>
      <w:r w:rsidRPr="002625AD">
        <w:rPr>
          <w:rFonts w:cs="Times New Roman"/>
          <w:i/>
          <w:sz w:val="28"/>
          <w:szCs w:val="28"/>
        </w:rPr>
        <w:t xml:space="preserve"> năm 202</w:t>
      </w:r>
      <w:r w:rsidRPr="002625AD">
        <w:rPr>
          <w:rFonts w:cs="Times New Roman"/>
          <w:i/>
          <w:sz w:val="28"/>
          <w:szCs w:val="28"/>
          <w:lang w:val="vi-VN"/>
        </w:rPr>
        <w:t>2</w:t>
      </w:r>
      <w:r w:rsidRPr="002625AD">
        <w:rPr>
          <w:rFonts w:cs="Times New Roman"/>
          <w:i/>
          <w:sz w:val="28"/>
          <w:szCs w:val="28"/>
        </w:rPr>
        <w:t xml:space="preserve">, kế hoạch về việc </w:t>
      </w:r>
      <w:r>
        <w:rPr>
          <w:rFonts w:cs="Times New Roman"/>
          <w:i/>
          <w:sz w:val="28"/>
          <w:szCs w:val="28"/>
        </w:rPr>
        <w:t>tổ chức Hội</w:t>
      </w:r>
      <w:r w:rsidRPr="002625AD">
        <w:rPr>
          <w:rFonts w:cs="Times New Roman"/>
          <w:i/>
          <w:sz w:val="28"/>
          <w:szCs w:val="28"/>
        </w:rPr>
        <w:t xml:space="preserve"> thi chữ viết đẹp cấp trường </w:t>
      </w:r>
      <w:r>
        <w:rPr>
          <w:rFonts w:cs="Times New Roman"/>
          <w:i/>
          <w:sz w:val="28"/>
          <w:szCs w:val="28"/>
        </w:rPr>
        <w:t xml:space="preserve">dành cho </w:t>
      </w:r>
      <w:r w:rsidRPr="002625AD">
        <w:rPr>
          <w:rFonts w:cs="Times New Roman"/>
          <w:i/>
          <w:sz w:val="28"/>
          <w:szCs w:val="28"/>
        </w:rPr>
        <w:t>giáo viên và học sinh năm học 202</w:t>
      </w:r>
      <w:r w:rsidRPr="002625AD">
        <w:rPr>
          <w:rFonts w:cs="Times New Roman"/>
          <w:i/>
          <w:sz w:val="28"/>
          <w:szCs w:val="28"/>
          <w:lang w:val="vi-VN"/>
        </w:rPr>
        <w:t>2</w:t>
      </w:r>
      <w:r w:rsidRPr="002625AD">
        <w:rPr>
          <w:rFonts w:cs="Times New Roman"/>
          <w:i/>
          <w:sz w:val="28"/>
          <w:szCs w:val="28"/>
        </w:rPr>
        <w:t>-202</w:t>
      </w:r>
      <w:r w:rsidRPr="002625AD">
        <w:rPr>
          <w:rFonts w:cs="Times New Roman"/>
          <w:i/>
          <w:sz w:val="28"/>
          <w:szCs w:val="28"/>
          <w:lang w:val="vi-VN"/>
        </w:rPr>
        <w:t>3</w:t>
      </w:r>
      <w:r w:rsidRPr="002625AD">
        <w:rPr>
          <w:rFonts w:cs="Times New Roman"/>
          <w:i/>
          <w:sz w:val="28"/>
          <w:szCs w:val="28"/>
        </w:rPr>
        <w:t>)</w:t>
      </w:r>
    </w:p>
    <w:p w:rsidR="00565CBA" w:rsidRPr="002625AD" w:rsidRDefault="00565CBA" w:rsidP="00565CBA">
      <w:pPr>
        <w:spacing w:before="60" w:after="60"/>
        <w:ind w:left="0"/>
        <w:jc w:val="both"/>
        <w:rPr>
          <w:rFonts w:cs="Times New Roman"/>
          <w:sz w:val="28"/>
          <w:szCs w:val="28"/>
        </w:rPr>
      </w:pPr>
      <w:r w:rsidRPr="002625AD">
        <w:rPr>
          <w:rFonts w:cs="Times New Roman"/>
          <w:sz w:val="28"/>
          <w:szCs w:val="28"/>
        </w:rPr>
        <w:t xml:space="preserve"> </w:t>
      </w:r>
      <w:r>
        <w:rPr>
          <w:rFonts w:cs="Times New Roman"/>
          <w:sz w:val="28"/>
          <w:szCs w:val="28"/>
        </w:rPr>
        <w:tab/>
      </w:r>
      <w:r w:rsidRPr="002625AD">
        <w:rPr>
          <w:rFonts w:cs="Times New Roman"/>
          <w:sz w:val="28"/>
          <w:szCs w:val="28"/>
        </w:rPr>
        <w:t xml:space="preserve">- Giao lưu Olympic Toán tuổi thơ. </w:t>
      </w:r>
      <w:r>
        <w:rPr>
          <w:rFonts w:cs="Times New Roman"/>
          <w:i/>
          <w:color w:val="C00000"/>
          <w:sz w:val="28"/>
          <w:szCs w:val="28"/>
        </w:rPr>
        <w:t>(</w:t>
      </w:r>
      <w:r w:rsidRPr="002625AD">
        <w:rPr>
          <w:rFonts w:cs="Times New Roman"/>
          <w:i/>
          <w:color w:val="C00000"/>
          <w:sz w:val="28"/>
          <w:szCs w:val="28"/>
        </w:rPr>
        <w:t>Kế hoạ</w:t>
      </w:r>
      <w:r>
        <w:rPr>
          <w:rFonts w:cs="Times New Roman"/>
          <w:i/>
          <w:color w:val="C00000"/>
          <w:sz w:val="28"/>
          <w:szCs w:val="28"/>
        </w:rPr>
        <w:t xml:space="preserve">ch </w:t>
      </w:r>
      <w:r w:rsidRPr="002625AD">
        <w:rPr>
          <w:rFonts w:cs="Times New Roman"/>
          <w:i/>
          <w:color w:val="C00000"/>
          <w:sz w:val="28"/>
          <w:szCs w:val="28"/>
        </w:rPr>
        <w:t xml:space="preserve">số…./ </w:t>
      </w:r>
      <w:r>
        <w:rPr>
          <w:rFonts w:cs="Times New Roman"/>
          <w:i/>
          <w:sz w:val="28"/>
          <w:szCs w:val="28"/>
        </w:rPr>
        <w:t>KH-THNĐC, ngày 5 tháng 0</w:t>
      </w:r>
      <w:r w:rsidRPr="002625AD">
        <w:rPr>
          <w:rFonts w:cs="Times New Roman"/>
          <w:i/>
          <w:sz w:val="28"/>
          <w:szCs w:val="28"/>
        </w:rPr>
        <w:t>1 năm 202</w:t>
      </w:r>
      <w:r w:rsidRPr="002625AD">
        <w:rPr>
          <w:rFonts w:cs="Times New Roman"/>
          <w:i/>
          <w:sz w:val="28"/>
          <w:szCs w:val="28"/>
          <w:lang w:val="vi-VN"/>
        </w:rPr>
        <w:t>2</w:t>
      </w:r>
      <w:r w:rsidRPr="002625AD">
        <w:rPr>
          <w:rFonts w:cs="Times New Roman"/>
          <w:i/>
          <w:sz w:val="28"/>
          <w:szCs w:val="28"/>
        </w:rPr>
        <w:t>, kế hoạch về việc thực hiện tốt Giao lưu Olympic Toán tuổi thơ  cấp trường năm học 202</w:t>
      </w:r>
      <w:r w:rsidRPr="002625AD">
        <w:rPr>
          <w:rFonts w:cs="Times New Roman"/>
          <w:i/>
          <w:sz w:val="28"/>
          <w:szCs w:val="28"/>
          <w:lang w:val="vi-VN"/>
        </w:rPr>
        <w:t>2</w:t>
      </w:r>
      <w:r w:rsidRPr="002625AD">
        <w:rPr>
          <w:rFonts w:cs="Times New Roman"/>
          <w:i/>
          <w:sz w:val="28"/>
          <w:szCs w:val="28"/>
        </w:rPr>
        <w:t>-202</w:t>
      </w:r>
      <w:r w:rsidRPr="002625AD">
        <w:rPr>
          <w:rFonts w:cs="Times New Roman"/>
          <w:i/>
          <w:sz w:val="28"/>
          <w:szCs w:val="28"/>
          <w:lang w:val="vi-VN"/>
        </w:rPr>
        <w:t>3</w:t>
      </w:r>
      <w:r w:rsidRPr="002625AD">
        <w:rPr>
          <w:rFonts w:cs="Times New Roman"/>
          <w:i/>
          <w:sz w:val="28"/>
          <w:szCs w:val="28"/>
        </w:rPr>
        <w:t>)</w:t>
      </w:r>
    </w:p>
    <w:p w:rsidR="00565CBA" w:rsidRPr="002625AD" w:rsidRDefault="00565CBA" w:rsidP="00565CBA">
      <w:pPr>
        <w:jc w:val="both"/>
        <w:rPr>
          <w:rFonts w:cs="Times New Roman"/>
          <w:b/>
          <w:sz w:val="28"/>
          <w:szCs w:val="28"/>
          <w:lang w:val="fr-FR"/>
        </w:rPr>
      </w:pPr>
      <w:r w:rsidRPr="002625AD">
        <w:rPr>
          <w:rFonts w:cs="Times New Roman"/>
          <w:b/>
          <w:sz w:val="28"/>
          <w:szCs w:val="28"/>
          <w:lang w:val="fr-FR"/>
        </w:rPr>
        <w:t>C. CHỈ TIÊU PHẤN ĐẤU</w:t>
      </w:r>
    </w:p>
    <w:p w:rsidR="00565CBA" w:rsidRPr="002625AD" w:rsidRDefault="00565CBA" w:rsidP="00565CBA">
      <w:pPr>
        <w:jc w:val="both"/>
        <w:rPr>
          <w:rFonts w:cs="Times New Roman"/>
          <w:b/>
          <w:sz w:val="28"/>
          <w:szCs w:val="28"/>
        </w:rPr>
      </w:pPr>
      <w:r w:rsidRPr="002625AD">
        <w:rPr>
          <w:rFonts w:cs="Times New Roman"/>
          <w:b/>
          <w:sz w:val="28"/>
          <w:szCs w:val="28"/>
          <w:lang w:val="fr-FR"/>
        </w:rPr>
        <w:t xml:space="preserve">1. </w:t>
      </w:r>
      <w:r w:rsidRPr="002625AD">
        <w:rPr>
          <w:rFonts w:cs="Times New Roman"/>
          <w:b/>
          <w:sz w:val="28"/>
          <w:szCs w:val="28"/>
        </w:rPr>
        <w:t>Học sinh</w:t>
      </w:r>
      <w:r w:rsidRPr="002625AD">
        <w:rPr>
          <w:rFonts w:cs="Times New Roman"/>
          <w:b/>
          <w:sz w:val="28"/>
          <w:szCs w:val="28"/>
        </w:rPr>
        <w:tab/>
      </w:r>
      <w:r w:rsidRPr="002625AD">
        <w:rPr>
          <w:rFonts w:cs="Times New Roman"/>
          <w:b/>
          <w:sz w:val="28"/>
          <w:szCs w:val="28"/>
        </w:rPr>
        <w:tab/>
      </w:r>
    </w:p>
    <w:p w:rsidR="00565CBA" w:rsidRPr="002625AD" w:rsidRDefault="00565CBA" w:rsidP="00565CBA">
      <w:pPr>
        <w:ind w:firstLine="720"/>
        <w:jc w:val="both"/>
        <w:rPr>
          <w:rFonts w:cs="Times New Roman"/>
          <w:sz w:val="28"/>
          <w:szCs w:val="28"/>
        </w:rPr>
      </w:pPr>
      <w:r w:rsidRPr="002625AD">
        <w:rPr>
          <w:rFonts w:cs="Times New Roman"/>
          <w:sz w:val="28"/>
          <w:szCs w:val="28"/>
        </w:rPr>
        <w:t>Huy động trẻ 6 tuổi ra lớ</w:t>
      </w:r>
      <w:r>
        <w:rPr>
          <w:rFonts w:cs="Times New Roman"/>
          <w:sz w:val="28"/>
          <w:szCs w:val="28"/>
        </w:rPr>
        <w:t>p:</w:t>
      </w:r>
      <w:r>
        <w:rPr>
          <w:rFonts w:cs="Times New Roman"/>
          <w:sz w:val="28"/>
          <w:szCs w:val="28"/>
        </w:rPr>
        <w:tab/>
      </w:r>
      <w:r>
        <w:rPr>
          <w:rFonts w:cs="Times New Roman"/>
          <w:sz w:val="28"/>
          <w:szCs w:val="28"/>
        </w:rPr>
        <w:tab/>
      </w:r>
      <w:r>
        <w:rPr>
          <w:rFonts w:cs="Times New Roman"/>
          <w:sz w:val="28"/>
          <w:szCs w:val="28"/>
        </w:rPr>
        <w:tab/>
      </w:r>
      <w:r w:rsidRPr="002625AD">
        <w:rPr>
          <w:rFonts w:cs="Times New Roman"/>
          <w:sz w:val="28"/>
          <w:szCs w:val="28"/>
        </w:rPr>
        <w:t>100%</w:t>
      </w:r>
    </w:p>
    <w:p w:rsidR="00565CBA" w:rsidRPr="002625AD" w:rsidRDefault="00565CBA" w:rsidP="00565CBA">
      <w:pPr>
        <w:ind w:left="0" w:firstLine="663"/>
        <w:jc w:val="both"/>
        <w:rPr>
          <w:rFonts w:cs="Times New Roman"/>
          <w:sz w:val="28"/>
          <w:szCs w:val="28"/>
        </w:rPr>
      </w:pPr>
      <w:r w:rsidRPr="002625AD">
        <w:rPr>
          <w:rFonts w:cs="Times New Roman"/>
          <w:sz w:val="28"/>
          <w:szCs w:val="28"/>
        </w:rPr>
        <w:t>Duy trì sĩ số:</w:t>
      </w:r>
      <w:r w:rsidRPr="002625AD">
        <w:rPr>
          <w:rFonts w:cs="Times New Roman"/>
          <w:sz w:val="28"/>
          <w:szCs w:val="28"/>
        </w:rPr>
        <w:tab/>
      </w:r>
      <w:r w:rsidRPr="002625AD">
        <w:rPr>
          <w:rFonts w:cs="Times New Roman"/>
          <w:sz w:val="28"/>
          <w:szCs w:val="28"/>
        </w:rPr>
        <w:tab/>
      </w:r>
      <w:r w:rsidRPr="002625AD">
        <w:rPr>
          <w:rFonts w:cs="Times New Roman"/>
          <w:sz w:val="28"/>
          <w:szCs w:val="28"/>
        </w:rPr>
        <w:tab/>
      </w:r>
      <w:r w:rsidRPr="002625AD">
        <w:rPr>
          <w:rFonts w:cs="Times New Roman"/>
          <w:sz w:val="28"/>
          <w:szCs w:val="28"/>
        </w:rPr>
        <w:tab/>
      </w:r>
      <w:r w:rsidRPr="002625AD">
        <w:rPr>
          <w:rFonts w:cs="Times New Roman"/>
          <w:sz w:val="28"/>
          <w:szCs w:val="28"/>
        </w:rPr>
        <w:tab/>
      </w:r>
      <w:r w:rsidRPr="002625AD">
        <w:rPr>
          <w:rFonts w:cs="Times New Roman"/>
          <w:sz w:val="28"/>
          <w:szCs w:val="28"/>
        </w:rPr>
        <w:tab/>
        <w:t>100% (không có HS bỏ học)</w:t>
      </w:r>
    </w:p>
    <w:p w:rsidR="00565CBA" w:rsidRPr="002625AD" w:rsidRDefault="00565CBA" w:rsidP="00565CBA">
      <w:pPr>
        <w:ind w:firstLine="720"/>
        <w:jc w:val="both"/>
        <w:rPr>
          <w:rFonts w:cs="Times New Roman"/>
          <w:sz w:val="28"/>
          <w:szCs w:val="28"/>
        </w:rPr>
      </w:pPr>
      <w:r w:rsidRPr="002625AD">
        <w:rPr>
          <w:rFonts w:cs="Times New Roman"/>
          <w:sz w:val="28"/>
          <w:szCs w:val="28"/>
        </w:rPr>
        <w:t>Đánh giá cuối năm học:</w:t>
      </w:r>
    </w:p>
    <w:p w:rsidR="00565CBA" w:rsidRPr="002625AD" w:rsidRDefault="00565CBA" w:rsidP="00565CB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cs="Times New Roman"/>
          <w:sz w:val="28"/>
          <w:szCs w:val="28"/>
        </w:rPr>
        <w:t>Môn họ</w:t>
      </w:r>
      <w:r>
        <w:rPr>
          <w:rFonts w:cs="Times New Roman"/>
          <w:sz w:val="28"/>
          <w:szCs w:val="28"/>
        </w:rPr>
        <w:t xml:space="preserve">c và các HĐGD: HTT + HT: </w:t>
      </w:r>
      <w:r>
        <w:rPr>
          <w:rFonts w:cs="Times New Roman"/>
          <w:sz w:val="28"/>
          <w:szCs w:val="28"/>
        </w:rPr>
        <w:tab/>
      </w:r>
      <w:r>
        <w:rPr>
          <w:rFonts w:cs="Times New Roman"/>
          <w:sz w:val="28"/>
          <w:szCs w:val="28"/>
        </w:rPr>
        <w:tab/>
      </w:r>
      <w:r w:rsidRPr="002625AD">
        <w:rPr>
          <w:rFonts w:eastAsia="Times New Roman" w:cs="Times New Roman"/>
          <w:color w:val="000000"/>
          <w:sz w:val="28"/>
          <w:szCs w:val="28"/>
        </w:rPr>
        <w:t>98,9%;</w:t>
      </w:r>
    </w:p>
    <w:p w:rsidR="00565CBA" w:rsidRPr="002625AD" w:rsidRDefault="00565CBA" w:rsidP="00565CBA">
      <w:pPr>
        <w:ind w:left="720" w:firstLine="720"/>
        <w:jc w:val="both"/>
        <w:rPr>
          <w:rFonts w:cs="Times New Roman"/>
          <w:sz w:val="28"/>
          <w:szCs w:val="28"/>
        </w:rPr>
      </w:pPr>
      <w:r w:rsidRPr="002625AD">
        <w:rPr>
          <w:rFonts w:cs="Times New Roman"/>
          <w:sz w:val="28"/>
          <w:szCs w:val="28"/>
        </w:rPr>
        <w:t xml:space="preserve">Năng lực:  </w:t>
      </w:r>
      <w:r w:rsidRPr="002625AD">
        <w:rPr>
          <w:rFonts w:cs="Times New Roman"/>
          <w:sz w:val="28"/>
          <w:szCs w:val="28"/>
        </w:rPr>
        <w:tab/>
        <w:t xml:space="preserve">Tốt + Đạt: </w:t>
      </w:r>
      <w:r w:rsidRPr="002625AD">
        <w:rPr>
          <w:rFonts w:cs="Times New Roman"/>
          <w:sz w:val="28"/>
          <w:szCs w:val="28"/>
        </w:rPr>
        <w:tab/>
      </w:r>
      <w:r w:rsidRPr="002625AD">
        <w:rPr>
          <w:rFonts w:cs="Times New Roman"/>
          <w:sz w:val="28"/>
          <w:szCs w:val="28"/>
        </w:rPr>
        <w:tab/>
      </w:r>
      <w:r w:rsidRPr="002625AD">
        <w:rPr>
          <w:rFonts w:cs="Times New Roman"/>
          <w:sz w:val="28"/>
          <w:szCs w:val="28"/>
        </w:rPr>
        <w:tab/>
      </w:r>
      <w:r>
        <w:rPr>
          <w:rFonts w:cs="Times New Roman"/>
          <w:sz w:val="28"/>
          <w:szCs w:val="28"/>
        </w:rPr>
        <w:t>816/835 (97,7</w:t>
      </w:r>
      <w:r w:rsidRPr="002625AD">
        <w:rPr>
          <w:rFonts w:cs="Times New Roman"/>
          <w:sz w:val="28"/>
          <w:szCs w:val="28"/>
        </w:rPr>
        <w:t>%</w:t>
      </w:r>
      <w:r>
        <w:rPr>
          <w:rFonts w:cs="Times New Roman"/>
          <w:sz w:val="28"/>
          <w:szCs w:val="28"/>
        </w:rPr>
        <w:t>)</w:t>
      </w:r>
    </w:p>
    <w:p w:rsidR="00565CBA" w:rsidRPr="002625AD" w:rsidRDefault="00565CBA" w:rsidP="00565CBA">
      <w:pPr>
        <w:ind w:left="720" w:firstLine="720"/>
        <w:jc w:val="both"/>
        <w:rPr>
          <w:rFonts w:cs="Times New Roman"/>
          <w:sz w:val="28"/>
          <w:szCs w:val="28"/>
        </w:rPr>
      </w:pPr>
      <w:r w:rsidRPr="002625AD">
        <w:rPr>
          <w:rFonts w:cs="Times New Roman"/>
          <w:sz w:val="28"/>
          <w:szCs w:val="28"/>
        </w:rPr>
        <w:t xml:space="preserve">Phẩm chất: </w:t>
      </w:r>
      <w:r w:rsidRPr="002625AD">
        <w:rPr>
          <w:rFonts w:cs="Times New Roman"/>
          <w:sz w:val="28"/>
          <w:szCs w:val="28"/>
        </w:rPr>
        <w:tab/>
        <w:t xml:space="preserve">Tốt + Đạt: </w:t>
      </w:r>
      <w:r w:rsidRPr="002625AD">
        <w:rPr>
          <w:rFonts w:cs="Times New Roman"/>
          <w:sz w:val="28"/>
          <w:szCs w:val="28"/>
        </w:rPr>
        <w:tab/>
      </w:r>
      <w:r w:rsidRPr="002625AD">
        <w:rPr>
          <w:rFonts w:cs="Times New Roman"/>
          <w:sz w:val="28"/>
          <w:szCs w:val="28"/>
        </w:rPr>
        <w:tab/>
      </w:r>
      <w:r w:rsidRPr="002625AD">
        <w:rPr>
          <w:rFonts w:cs="Times New Roman"/>
          <w:sz w:val="28"/>
          <w:szCs w:val="28"/>
        </w:rPr>
        <w:tab/>
      </w:r>
      <w:r>
        <w:rPr>
          <w:rFonts w:cs="Times New Roman"/>
          <w:sz w:val="28"/>
          <w:szCs w:val="28"/>
        </w:rPr>
        <w:t>835/835 (</w:t>
      </w:r>
      <w:r w:rsidRPr="002625AD">
        <w:rPr>
          <w:rFonts w:cs="Times New Roman"/>
          <w:sz w:val="28"/>
          <w:szCs w:val="28"/>
        </w:rPr>
        <w:t>100%</w:t>
      </w:r>
      <w:r>
        <w:rPr>
          <w:rFonts w:cs="Times New Roman"/>
          <w:sz w:val="28"/>
          <w:szCs w:val="28"/>
        </w:rPr>
        <w:t>)</w:t>
      </w:r>
    </w:p>
    <w:p w:rsidR="00565CBA" w:rsidRPr="00E408EE" w:rsidRDefault="00565CBA" w:rsidP="00565CBA">
      <w:pPr>
        <w:jc w:val="both"/>
        <w:rPr>
          <w:rFonts w:cs="Times New Roman"/>
          <w:sz w:val="28"/>
          <w:szCs w:val="28"/>
        </w:rPr>
      </w:pPr>
      <w:r w:rsidRPr="002625AD">
        <w:rPr>
          <w:rFonts w:cs="Times New Roman"/>
          <w:sz w:val="28"/>
          <w:szCs w:val="28"/>
        </w:rPr>
        <w:tab/>
      </w:r>
      <w:r w:rsidRPr="002625AD">
        <w:rPr>
          <w:rFonts w:cs="Times New Roman"/>
          <w:sz w:val="28"/>
          <w:szCs w:val="28"/>
        </w:rPr>
        <w:tab/>
      </w:r>
      <w:r>
        <w:rPr>
          <w:rFonts w:cs="Times New Roman"/>
          <w:sz w:val="28"/>
          <w:szCs w:val="28"/>
        </w:rPr>
        <w:tab/>
        <w:t>HTCT</w:t>
      </w:r>
      <w:r w:rsidRPr="002625AD">
        <w:rPr>
          <w:rFonts w:cs="Times New Roman"/>
          <w:sz w:val="28"/>
          <w:szCs w:val="28"/>
        </w:rPr>
        <w:t xml:space="preserve"> lớp họ</w:t>
      </w:r>
      <w:r>
        <w:rPr>
          <w:rFonts w:cs="Times New Roman"/>
          <w:sz w:val="28"/>
          <w:szCs w:val="28"/>
        </w:rPr>
        <w:t xml:space="preserve">c: </w:t>
      </w:r>
      <w:r>
        <w:rPr>
          <w:rFonts w:cs="Times New Roman"/>
          <w:sz w:val="28"/>
          <w:szCs w:val="28"/>
        </w:rPr>
        <w:tab/>
      </w:r>
      <w:r>
        <w:rPr>
          <w:rFonts w:cs="Times New Roman"/>
          <w:sz w:val="28"/>
          <w:szCs w:val="28"/>
        </w:rPr>
        <w:tab/>
        <w:t>810/835 (</w:t>
      </w:r>
      <w:r w:rsidRPr="002625AD">
        <w:rPr>
          <w:rFonts w:cs="Times New Roman"/>
          <w:sz w:val="28"/>
          <w:szCs w:val="28"/>
        </w:rPr>
        <w:t>9</w:t>
      </w:r>
      <w:r>
        <w:rPr>
          <w:rFonts w:cs="Times New Roman"/>
          <w:sz w:val="28"/>
          <w:szCs w:val="28"/>
        </w:rPr>
        <w:t>7</w:t>
      </w:r>
      <w:r w:rsidRPr="002625AD">
        <w:rPr>
          <w:rFonts w:cs="Times New Roman"/>
          <w:sz w:val="28"/>
          <w:szCs w:val="28"/>
        </w:rPr>
        <w:t>% trở lên</w:t>
      </w:r>
      <w:r>
        <w:rPr>
          <w:rFonts w:cs="Times New Roman"/>
          <w:sz w:val="28"/>
          <w:szCs w:val="28"/>
        </w:rPr>
        <w:t xml:space="preserve">, riêng khối 1: </w:t>
      </w:r>
      <w:r w:rsidRPr="00E408EE">
        <w:rPr>
          <w:rFonts w:cs="Times New Roman"/>
          <w:sz w:val="28"/>
          <w:szCs w:val="28"/>
        </w:rPr>
        <w:t>91%)</w:t>
      </w:r>
    </w:p>
    <w:p w:rsidR="00565CBA" w:rsidRPr="002625AD" w:rsidRDefault="00565CBA" w:rsidP="00565CBA">
      <w:pPr>
        <w:ind w:left="0" w:firstLine="720"/>
        <w:jc w:val="both"/>
        <w:rPr>
          <w:rFonts w:cs="Times New Roman"/>
          <w:sz w:val="28"/>
          <w:szCs w:val="28"/>
        </w:rPr>
      </w:pPr>
      <w:r w:rsidRPr="002625AD">
        <w:rPr>
          <w:rFonts w:cs="Times New Roman"/>
          <w:sz w:val="28"/>
          <w:szCs w:val="28"/>
        </w:rPr>
        <w:t xml:space="preserve">Hoàn thành chương trình Tiểu học: </w:t>
      </w:r>
      <w:r w:rsidRPr="002625AD">
        <w:rPr>
          <w:rFonts w:cs="Times New Roman"/>
          <w:sz w:val="28"/>
          <w:szCs w:val="28"/>
        </w:rPr>
        <w:tab/>
      </w:r>
      <w:r w:rsidRPr="002625AD">
        <w:rPr>
          <w:rFonts w:cs="Times New Roman"/>
          <w:sz w:val="28"/>
          <w:szCs w:val="28"/>
        </w:rPr>
        <w:tab/>
        <w:t>100%</w:t>
      </w:r>
    </w:p>
    <w:p w:rsidR="00565CBA" w:rsidRPr="00E408EE" w:rsidRDefault="00565CBA" w:rsidP="00565CBA">
      <w:pPr>
        <w:jc w:val="both"/>
        <w:rPr>
          <w:rFonts w:cs="Times New Roman"/>
          <w:sz w:val="28"/>
          <w:szCs w:val="28"/>
          <w:lang w:val="fr-FR"/>
        </w:rPr>
      </w:pPr>
      <w:r w:rsidRPr="002625AD">
        <w:rPr>
          <w:rFonts w:cs="Times New Roman"/>
          <w:sz w:val="28"/>
          <w:szCs w:val="28"/>
          <w:lang w:val="fr-FR"/>
        </w:rPr>
        <w:tab/>
      </w:r>
      <w:r w:rsidRPr="002625AD">
        <w:rPr>
          <w:rFonts w:cs="Times New Roman"/>
          <w:sz w:val="28"/>
          <w:szCs w:val="28"/>
          <w:lang w:val="fr-FR"/>
        </w:rPr>
        <w:tab/>
        <w:t>Tham gia thi VSCĐ cấp trườ</w:t>
      </w:r>
      <w:r>
        <w:rPr>
          <w:rFonts w:cs="Times New Roman"/>
          <w:sz w:val="28"/>
          <w:szCs w:val="28"/>
          <w:lang w:val="fr-FR"/>
        </w:rPr>
        <w:t>ng:</w:t>
      </w:r>
      <w:r>
        <w:rPr>
          <w:rFonts w:cs="Times New Roman"/>
          <w:sz w:val="28"/>
          <w:szCs w:val="28"/>
          <w:lang w:val="fr-FR"/>
        </w:rPr>
        <w:tab/>
      </w:r>
      <w:r>
        <w:rPr>
          <w:rFonts w:cs="Times New Roman"/>
          <w:sz w:val="28"/>
          <w:szCs w:val="28"/>
          <w:lang w:val="fr-FR"/>
        </w:rPr>
        <w:tab/>
      </w:r>
      <w:bookmarkStart w:id="0" w:name="_GoBack"/>
      <w:r w:rsidRPr="00E408EE">
        <w:rPr>
          <w:rFonts w:cs="Times New Roman"/>
          <w:sz w:val="28"/>
          <w:szCs w:val="28"/>
          <w:lang w:val="fr-FR"/>
        </w:rPr>
        <w:t xml:space="preserve">13% </w:t>
      </w:r>
    </w:p>
    <w:p w:rsidR="00565CBA" w:rsidRPr="002625AD" w:rsidRDefault="00565CBA" w:rsidP="00565CBA">
      <w:pPr>
        <w:jc w:val="both"/>
        <w:rPr>
          <w:rFonts w:cs="Times New Roman"/>
          <w:sz w:val="28"/>
          <w:szCs w:val="28"/>
          <w:lang w:val="fr-FR"/>
        </w:rPr>
      </w:pPr>
      <w:r w:rsidRPr="00E408EE">
        <w:rPr>
          <w:rFonts w:cs="Times New Roman"/>
          <w:sz w:val="28"/>
          <w:szCs w:val="28"/>
          <w:lang w:val="fr-FR"/>
        </w:rPr>
        <w:tab/>
      </w:r>
      <w:r w:rsidRPr="00E408EE">
        <w:rPr>
          <w:rFonts w:cs="Times New Roman"/>
          <w:sz w:val="28"/>
          <w:szCs w:val="28"/>
          <w:lang w:val="fr-FR"/>
        </w:rPr>
        <w:tab/>
      </w:r>
      <w:r w:rsidRPr="00E408EE">
        <w:rPr>
          <w:rFonts w:cs="Times New Roman"/>
          <w:sz w:val="28"/>
          <w:szCs w:val="28"/>
          <w:lang w:val="fr-FR"/>
        </w:rPr>
        <w:tab/>
      </w:r>
      <w:r w:rsidRPr="00E408EE">
        <w:rPr>
          <w:rFonts w:cs="Times New Roman"/>
          <w:sz w:val="28"/>
          <w:szCs w:val="28"/>
          <w:lang w:val="fr-FR"/>
        </w:rPr>
        <w:tab/>
      </w:r>
      <w:r w:rsidRPr="00E408EE">
        <w:rPr>
          <w:rFonts w:cs="Times New Roman"/>
          <w:sz w:val="28"/>
          <w:szCs w:val="28"/>
          <w:lang w:val="fr-FR"/>
        </w:rPr>
        <w:tab/>
        <w:t>Cấp huyện:</w:t>
      </w:r>
      <w:r w:rsidRPr="00E408EE">
        <w:rPr>
          <w:rFonts w:cs="Times New Roman"/>
          <w:sz w:val="28"/>
          <w:szCs w:val="28"/>
          <w:lang w:val="fr-FR"/>
        </w:rPr>
        <w:tab/>
      </w:r>
      <w:r w:rsidRPr="00E408EE">
        <w:rPr>
          <w:rFonts w:cs="Times New Roman"/>
          <w:sz w:val="28"/>
          <w:szCs w:val="28"/>
          <w:lang w:val="fr-FR"/>
        </w:rPr>
        <w:tab/>
      </w:r>
      <w:r w:rsidRPr="00E408EE">
        <w:rPr>
          <w:rFonts w:cs="Times New Roman"/>
          <w:sz w:val="28"/>
          <w:szCs w:val="28"/>
          <w:lang w:val="fr-FR"/>
        </w:rPr>
        <w:tab/>
        <w:t xml:space="preserve">đạt 90% số </w:t>
      </w:r>
      <w:bookmarkEnd w:id="0"/>
      <w:r w:rsidRPr="002625AD">
        <w:rPr>
          <w:rFonts w:cs="Times New Roman"/>
          <w:sz w:val="28"/>
          <w:szCs w:val="28"/>
          <w:lang w:val="fr-FR"/>
        </w:rPr>
        <w:t>dự thi</w:t>
      </w:r>
    </w:p>
    <w:p w:rsidR="00565CBA" w:rsidRPr="002625AD" w:rsidRDefault="00565CBA" w:rsidP="00565CB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Hiệu quả đào tạo:  </w:t>
      </w:r>
      <w:r w:rsidRPr="002625AD">
        <w:rPr>
          <w:rFonts w:eastAsia="Times New Roman" w:cs="Times New Roman"/>
          <w:color w:val="000000"/>
          <w:sz w:val="28"/>
          <w:szCs w:val="28"/>
        </w:rPr>
        <w:tab/>
      </w:r>
      <w:r w:rsidRPr="002625AD">
        <w:rPr>
          <w:rFonts w:eastAsia="Times New Roman" w:cs="Times New Roman"/>
          <w:color w:val="000000"/>
          <w:sz w:val="28"/>
          <w:szCs w:val="28"/>
        </w:rPr>
        <w:tab/>
      </w:r>
      <w:r w:rsidRPr="002625AD">
        <w:rPr>
          <w:rFonts w:eastAsia="Times New Roman" w:cs="Times New Roman"/>
          <w:color w:val="000000"/>
          <w:sz w:val="28"/>
          <w:szCs w:val="28"/>
        </w:rPr>
        <w:tab/>
      </w:r>
      <w:r w:rsidRPr="002625AD">
        <w:rPr>
          <w:rFonts w:eastAsia="Times New Roman" w:cs="Times New Roman"/>
          <w:color w:val="000000"/>
          <w:sz w:val="28"/>
          <w:szCs w:val="28"/>
        </w:rPr>
        <w:tab/>
      </w:r>
      <w:r w:rsidRPr="002625AD">
        <w:rPr>
          <w:rFonts w:eastAsia="Times New Roman" w:cs="Times New Roman"/>
          <w:color w:val="000000"/>
          <w:sz w:val="28"/>
          <w:szCs w:val="28"/>
        </w:rPr>
        <w:tab/>
        <w:t>98%;</w:t>
      </w:r>
    </w:p>
    <w:p w:rsidR="00565CBA" w:rsidRPr="002625AD" w:rsidRDefault="00565CBA" w:rsidP="00565CB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xml:space="preserve">Học sinh được khen thưởng: </w:t>
      </w:r>
      <w:r w:rsidRPr="002625AD">
        <w:rPr>
          <w:rFonts w:eastAsia="Times New Roman" w:cs="Times New Roman"/>
          <w:color w:val="000000"/>
          <w:sz w:val="28"/>
          <w:szCs w:val="28"/>
        </w:rPr>
        <w:tab/>
      </w:r>
      <w:r w:rsidRPr="002625AD">
        <w:rPr>
          <w:rFonts w:eastAsia="Times New Roman" w:cs="Times New Roman"/>
          <w:color w:val="000000"/>
          <w:sz w:val="28"/>
          <w:szCs w:val="28"/>
        </w:rPr>
        <w:tab/>
      </w:r>
      <w:r w:rsidRPr="002625AD">
        <w:rPr>
          <w:rFonts w:eastAsia="Times New Roman" w:cs="Times New Roman"/>
          <w:color w:val="000000"/>
          <w:sz w:val="28"/>
          <w:szCs w:val="28"/>
        </w:rPr>
        <w:tab/>
        <w:t>4</w:t>
      </w:r>
      <w:r>
        <w:rPr>
          <w:rFonts w:eastAsia="Times New Roman" w:cs="Times New Roman"/>
          <w:color w:val="000000"/>
          <w:sz w:val="28"/>
          <w:szCs w:val="28"/>
        </w:rPr>
        <w:t>64</w:t>
      </w:r>
      <w:r w:rsidRPr="002625AD">
        <w:rPr>
          <w:rFonts w:eastAsia="Times New Roman" w:cs="Times New Roman"/>
          <w:color w:val="000000"/>
          <w:sz w:val="28"/>
          <w:szCs w:val="28"/>
        </w:rPr>
        <w:t>/ 83</w:t>
      </w:r>
      <w:r w:rsidRPr="002625AD">
        <w:rPr>
          <w:rFonts w:eastAsia="Times New Roman" w:cs="Times New Roman"/>
          <w:color w:val="000000"/>
          <w:sz w:val="28"/>
          <w:szCs w:val="28"/>
          <w:lang w:val="vi-VN"/>
        </w:rPr>
        <w:t>5</w:t>
      </w:r>
      <w:r>
        <w:rPr>
          <w:rFonts w:eastAsia="Times New Roman" w:cs="Times New Roman"/>
          <w:color w:val="000000"/>
          <w:sz w:val="28"/>
          <w:szCs w:val="28"/>
        </w:rPr>
        <w:t>em, tỷ lệ 55</w:t>
      </w:r>
      <w:r w:rsidRPr="002625AD">
        <w:rPr>
          <w:rFonts w:eastAsia="Times New Roman" w:cs="Times New Roman"/>
          <w:color w:val="000000"/>
          <w:sz w:val="28"/>
          <w:szCs w:val="28"/>
        </w:rPr>
        <w:t>,</w:t>
      </w:r>
      <w:r>
        <w:rPr>
          <w:rFonts w:eastAsia="Times New Roman" w:cs="Times New Roman"/>
          <w:color w:val="000000"/>
          <w:sz w:val="28"/>
          <w:szCs w:val="28"/>
        </w:rPr>
        <w:t>6</w:t>
      </w:r>
      <w:r w:rsidRPr="002625AD">
        <w:rPr>
          <w:rFonts w:eastAsia="Times New Roman" w:cs="Times New Roman"/>
          <w:color w:val="000000"/>
          <w:sz w:val="28"/>
          <w:szCs w:val="28"/>
        </w:rPr>
        <w:t>%;</w:t>
      </w:r>
    </w:p>
    <w:p w:rsidR="00565CBA" w:rsidRPr="002625AD" w:rsidRDefault="00565CBA" w:rsidP="00565CB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xml:space="preserve">Học sinh đạt giải các hội thi, </w:t>
      </w:r>
      <w:r>
        <w:rPr>
          <w:rFonts w:eastAsia="Times New Roman" w:cs="Times New Roman"/>
          <w:color w:val="000000"/>
          <w:sz w:val="28"/>
          <w:szCs w:val="28"/>
        </w:rPr>
        <w:t xml:space="preserve">cuộc thi, </w:t>
      </w:r>
      <w:r w:rsidRPr="002625AD">
        <w:rPr>
          <w:rFonts w:eastAsia="Times New Roman" w:cs="Times New Roman"/>
          <w:color w:val="000000"/>
          <w:sz w:val="28"/>
          <w:szCs w:val="28"/>
        </w:rPr>
        <w:t>giao lưu: 290/83</w:t>
      </w:r>
      <w:r w:rsidRPr="002625AD">
        <w:rPr>
          <w:rFonts w:eastAsia="Times New Roman" w:cs="Times New Roman"/>
          <w:color w:val="000000"/>
          <w:sz w:val="28"/>
          <w:szCs w:val="28"/>
          <w:lang w:val="vi-VN"/>
        </w:rPr>
        <w:t>5</w:t>
      </w:r>
      <w:r w:rsidRPr="002625AD">
        <w:rPr>
          <w:rFonts w:eastAsia="Times New Roman" w:cs="Times New Roman"/>
          <w:color w:val="000000"/>
          <w:sz w:val="28"/>
          <w:szCs w:val="28"/>
        </w:rPr>
        <w:t xml:space="preserve"> em, tỷ lệ 34,</w:t>
      </w:r>
      <w:r w:rsidRPr="002625AD">
        <w:rPr>
          <w:rFonts w:eastAsia="Times New Roman" w:cs="Times New Roman"/>
          <w:color w:val="000000"/>
          <w:sz w:val="28"/>
          <w:szCs w:val="28"/>
          <w:lang w:val="vi-VN"/>
        </w:rPr>
        <w:t>7</w:t>
      </w:r>
      <w:r w:rsidRPr="002625AD">
        <w:rPr>
          <w:rFonts w:eastAsia="Times New Roman" w:cs="Times New Roman"/>
          <w:color w:val="000000"/>
          <w:sz w:val="28"/>
          <w:szCs w:val="28"/>
        </w:rPr>
        <w:t>% </w:t>
      </w:r>
    </w:p>
    <w:p w:rsidR="00565CBA" w:rsidRPr="002625AD" w:rsidRDefault="00565CBA" w:rsidP="00565CBA">
      <w:pPr>
        <w:shd w:val="clear" w:color="auto" w:fill="FFFFFF"/>
        <w:spacing w:line="360" w:lineRule="atLeast"/>
        <w:ind w:left="0" w:right="0" w:firstLine="720"/>
        <w:jc w:val="both"/>
        <w:textAlignment w:val="baseline"/>
        <w:rPr>
          <w:rFonts w:eastAsia="Times New Roman" w:cs="Times New Roman"/>
          <w:color w:val="000000"/>
          <w:sz w:val="28"/>
          <w:szCs w:val="28"/>
        </w:rPr>
      </w:pPr>
      <w:r w:rsidRPr="002A08A2">
        <w:rPr>
          <w:rFonts w:eastAsia="Times New Roman" w:cs="Times New Roman"/>
          <w:color w:val="000000"/>
          <w:sz w:val="28"/>
          <w:szCs w:val="28"/>
        </w:rPr>
        <w:t xml:space="preserve">Cháu ngoan Bác Hồ các cấp: </w:t>
      </w:r>
      <w:r w:rsidRPr="002A08A2">
        <w:rPr>
          <w:rFonts w:eastAsia="Times New Roman" w:cs="Times New Roman"/>
          <w:color w:val="000000"/>
          <w:sz w:val="28"/>
          <w:szCs w:val="28"/>
        </w:rPr>
        <w:tab/>
      </w:r>
      <w:r w:rsidRPr="002A08A2">
        <w:rPr>
          <w:rFonts w:eastAsia="Times New Roman" w:cs="Times New Roman"/>
          <w:color w:val="000000"/>
          <w:sz w:val="28"/>
          <w:szCs w:val="28"/>
        </w:rPr>
        <w:tab/>
      </w:r>
      <w:r w:rsidRPr="002A08A2">
        <w:rPr>
          <w:rFonts w:eastAsia="Times New Roman" w:cs="Times New Roman"/>
          <w:color w:val="000000"/>
          <w:sz w:val="28"/>
          <w:szCs w:val="28"/>
        </w:rPr>
        <w:tab/>
      </w:r>
      <w:r w:rsidRPr="002A08A2">
        <w:rPr>
          <w:rFonts w:eastAsia="Times New Roman" w:cs="Times New Roman"/>
          <w:color w:val="000000"/>
          <w:sz w:val="28"/>
          <w:szCs w:val="28"/>
          <w:lang w:val="vi-VN"/>
        </w:rPr>
        <w:t>825</w:t>
      </w:r>
      <w:r w:rsidRPr="002A08A2">
        <w:rPr>
          <w:rFonts w:eastAsia="Times New Roman" w:cs="Times New Roman"/>
          <w:color w:val="000000"/>
          <w:sz w:val="28"/>
          <w:szCs w:val="28"/>
        </w:rPr>
        <w:t>/</w:t>
      </w:r>
      <w:r w:rsidRPr="002A08A2">
        <w:rPr>
          <w:rFonts w:eastAsia="Times New Roman" w:cs="Times New Roman"/>
          <w:color w:val="000000"/>
          <w:sz w:val="28"/>
          <w:szCs w:val="28"/>
          <w:lang w:val="vi-VN"/>
        </w:rPr>
        <w:t>835</w:t>
      </w:r>
      <w:r w:rsidRPr="002A08A2">
        <w:rPr>
          <w:rFonts w:eastAsia="Times New Roman" w:cs="Times New Roman"/>
          <w:color w:val="000000"/>
          <w:sz w:val="28"/>
          <w:szCs w:val="28"/>
        </w:rPr>
        <w:t xml:space="preserve"> em, tỷ lệ: 98.</w:t>
      </w:r>
      <w:r w:rsidRPr="002A08A2">
        <w:rPr>
          <w:rFonts w:eastAsia="Times New Roman" w:cs="Times New Roman"/>
          <w:color w:val="000000"/>
          <w:sz w:val="28"/>
          <w:szCs w:val="28"/>
          <w:lang w:val="vi-VN"/>
        </w:rPr>
        <w:t>8</w:t>
      </w:r>
      <w:r>
        <w:rPr>
          <w:rFonts w:eastAsia="Times New Roman" w:cs="Times New Roman"/>
          <w:color w:val="000000"/>
          <w:sz w:val="28"/>
          <w:szCs w:val="28"/>
        </w:rPr>
        <w:t>%</w:t>
      </w:r>
    </w:p>
    <w:p w:rsidR="00565CBA" w:rsidRPr="002625AD" w:rsidRDefault="00565CBA" w:rsidP="00565CBA">
      <w:pPr>
        <w:jc w:val="both"/>
        <w:rPr>
          <w:rFonts w:cs="Times New Roman"/>
          <w:sz w:val="28"/>
          <w:szCs w:val="28"/>
          <w:lang w:val="fr-FR"/>
        </w:rPr>
      </w:pPr>
      <w:r w:rsidRPr="002625AD">
        <w:rPr>
          <w:rFonts w:cs="Times New Roman"/>
          <w:sz w:val="28"/>
          <w:szCs w:val="28"/>
          <w:lang w:val="fr-FR"/>
        </w:rPr>
        <w:tab/>
      </w:r>
      <w:r w:rsidRPr="002625AD">
        <w:rPr>
          <w:rFonts w:cs="Times New Roman"/>
          <w:sz w:val="28"/>
          <w:szCs w:val="28"/>
          <w:lang w:val="fr-FR"/>
        </w:rPr>
        <w:tab/>
        <w:t>Tham gia đầy đủ và đạt giải các cuộc thi: VIO, IOE, OMI, vẽ tranh, KHST TTN&amp;NĐ, Hội khỏe Phù Đổng.</w:t>
      </w:r>
    </w:p>
    <w:p w:rsidR="00565CBA" w:rsidRDefault="00565CBA" w:rsidP="00565CBA">
      <w:pPr>
        <w:ind w:firstLine="720"/>
        <w:jc w:val="both"/>
        <w:rPr>
          <w:rFonts w:cs="Times New Roman"/>
          <w:sz w:val="28"/>
          <w:szCs w:val="28"/>
          <w:lang w:val="fr-FR"/>
        </w:rPr>
      </w:pPr>
      <w:r w:rsidRPr="002625AD">
        <w:rPr>
          <w:rFonts w:cs="Times New Roman"/>
          <w:sz w:val="28"/>
          <w:szCs w:val="28"/>
          <w:lang w:val="fr-FR"/>
        </w:rPr>
        <w:t>Tham gia giao lưu Toán tuổi thơ, Tiếng Việt dành cho học sinh DTTS.</w:t>
      </w:r>
    </w:p>
    <w:p w:rsidR="00565CBA" w:rsidRPr="0014094C" w:rsidRDefault="00565CBA" w:rsidP="00565CBA">
      <w:pPr>
        <w:ind w:firstLine="720"/>
        <w:jc w:val="both"/>
        <w:rPr>
          <w:rFonts w:cs="Times New Roman"/>
          <w:sz w:val="28"/>
          <w:szCs w:val="28"/>
          <w:lang w:val="fr-FR"/>
        </w:rPr>
      </w:pPr>
      <w:r w:rsidRPr="0014094C">
        <w:rPr>
          <w:rFonts w:cs="Times New Roman"/>
          <w:sz w:val="28"/>
          <w:szCs w:val="28"/>
          <w:lang w:val="fr-FR"/>
        </w:rPr>
        <w:t>Thi múa hát sân trường : 25/25 lớp tham gia cấp trường.</w:t>
      </w:r>
    </w:p>
    <w:p w:rsidR="00565CBA" w:rsidRPr="002625AD" w:rsidRDefault="00565CBA" w:rsidP="00565CBA">
      <w:pPr>
        <w:ind w:left="0"/>
        <w:jc w:val="both"/>
        <w:rPr>
          <w:rFonts w:cs="Times New Roman"/>
          <w:b/>
          <w:sz w:val="28"/>
          <w:szCs w:val="28"/>
          <w:lang w:val="fr-FR"/>
        </w:rPr>
      </w:pPr>
      <w:r w:rsidRPr="002625AD">
        <w:rPr>
          <w:rFonts w:cs="Times New Roman"/>
          <w:b/>
          <w:sz w:val="28"/>
          <w:szCs w:val="28"/>
          <w:lang w:val="fr-FR"/>
        </w:rPr>
        <w:t>2. Giáo viên </w:t>
      </w:r>
    </w:p>
    <w:p w:rsidR="00565CBA" w:rsidRPr="002625AD" w:rsidRDefault="00565CBA" w:rsidP="00565CBA">
      <w:pPr>
        <w:ind w:left="0"/>
        <w:jc w:val="both"/>
        <w:rPr>
          <w:rFonts w:cs="Times New Roman"/>
          <w:sz w:val="28"/>
          <w:szCs w:val="28"/>
          <w:lang w:val="fr-FR"/>
        </w:rPr>
      </w:pPr>
      <w:r w:rsidRPr="002625AD">
        <w:rPr>
          <w:rFonts w:cs="Times New Roman"/>
          <w:sz w:val="28"/>
          <w:szCs w:val="28"/>
          <w:lang w:val="vi-VN"/>
        </w:rPr>
        <w:t xml:space="preserve">           - Tham gia đầy đủ các cuộc thi , các  hoạt động do cấp trên tổ chức có giải</w:t>
      </w:r>
      <w:r w:rsidRPr="002625AD">
        <w:rPr>
          <w:rFonts w:cs="Times New Roman"/>
          <w:sz w:val="28"/>
          <w:szCs w:val="28"/>
          <w:lang w:val="fr-FR"/>
        </w:rPr>
        <w:tab/>
        <w:t>Bồi dưỡng thường xuyên :</w:t>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p>
    <w:p w:rsidR="00565CBA" w:rsidRPr="002625AD" w:rsidRDefault="00565CBA" w:rsidP="00565CBA">
      <w:pPr>
        <w:ind w:firstLine="720"/>
        <w:jc w:val="both"/>
        <w:rPr>
          <w:rFonts w:cs="Times New Roman"/>
          <w:sz w:val="28"/>
          <w:szCs w:val="28"/>
          <w:lang w:val="fr-FR"/>
        </w:rPr>
      </w:pPr>
      <w:r>
        <w:rPr>
          <w:rFonts w:cs="Times New Roman"/>
          <w:sz w:val="28"/>
          <w:szCs w:val="28"/>
          <w:lang w:val="fr-FR"/>
        </w:rPr>
        <w:tab/>
      </w:r>
      <w:r>
        <w:rPr>
          <w:rFonts w:cs="Times New Roman"/>
          <w:sz w:val="28"/>
          <w:szCs w:val="28"/>
          <w:lang w:val="fr-FR"/>
        </w:rPr>
        <w:tab/>
      </w:r>
      <w:r>
        <w:rPr>
          <w:rFonts w:cs="Times New Roman"/>
          <w:sz w:val="28"/>
          <w:szCs w:val="28"/>
          <w:lang w:val="fr-FR"/>
        </w:rPr>
        <w:tab/>
        <w:t xml:space="preserve">Hoàn thành : </w:t>
      </w:r>
      <w:r>
        <w:rPr>
          <w:rFonts w:cs="Times New Roman"/>
          <w:sz w:val="28"/>
          <w:szCs w:val="28"/>
          <w:lang w:val="fr-FR"/>
        </w:rPr>
        <w:tab/>
      </w:r>
      <w:r>
        <w:rPr>
          <w:rFonts w:cs="Times New Roman"/>
          <w:sz w:val="28"/>
          <w:szCs w:val="28"/>
          <w:lang w:val="fr-FR"/>
        </w:rPr>
        <w:tab/>
      </w:r>
      <w:r>
        <w:rPr>
          <w:rFonts w:cs="Times New Roman"/>
          <w:sz w:val="28"/>
          <w:szCs w:val="28"/>
          <w:lang w:val="fr-FR"/>
        </w:rPr>
        <w:tab/>
      </w:r>
      <w:r w:rsidRPr="002625AD">
        <w:rPr>
          <w:rFonts w:cs="Times New Roman"/>
          <w:sz w:val="28"/>
          <w:szCs w:val="28"/>
          <w:lang w:val="fr-FR"/>
        </w:rPr>
        <w:t>100%</w:t>
      </w:r>
    </w:p>
    <w:p w:rsidR="00565CBA" w:rsidRPr="002625AD" w:rsidRDefault="00565CBA" w:rsidP="00565CBA">
      <w:pPr>
        <w:ind w:firstLine="720"/>
        <w:jc w:val="both"/>
        <w:rPr>
          <w:rFonts w:cs="Times New Roman"/>
          <w:sz w:val="28"/>
          <w:szCs w:val="28"/>
          <w:lang w:val="fr-FR"/>
        </w:rPr>
      </w:pPr>
      <w:r w:rsidRPr="002625AD">
        <w:rPr>
          <w:rFonts w:cs="Times New Roman"/>
          <w:sz w:val="28"/>
          <w:szCs w:val="28"/>
          <w:lang w:val="fr-FR"/>
        </w:rPr>
        <w:t>Ứng dụng CNTT:</w:t>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t>100%</w:t>
      </w:r>
    </w:p>
    <w:p w:rsidR="00565CBA" w:rsidRPr="0014094C" w:rsidRDefault="00565CBA" w:rsidP="00565CBA">
      <w:pPr>
        <w:ind w:firstLine="720"/>
        <w:jc w:val="both"/>
        <w:rPr>
          <w:rFonts w:cs="Times New Roman"/>
          <w:sz w:val="28"/>
          <w:szCs w:val="28"/>
          <w:lang w:val="fr-FR"/>
        </w:rPr>
      </w:pPr>
      <w:r w:rsidRPr="0014094C">
        <w:rPr>
          <w:rFonts w:cs="Times New Roman"/>
          <w:sz w:val="28"/>
          <w:szCs w:val="28"/>
          <w:lang w:val="fr-FR"/>
        </w:rPr>
        <w:lastRenderedPageBreak/>
        <w:t>Sáng kiến cấp trường:</w:t>
      </w:r>
      <w:r w:rsidRPr="0014094C">
        <w:rPr>
          <w:rFonts w:cs="Times New Roman"/>
          <w:sz w:val="28"/>
          <w:szCs w:val="28"/>
          <w:lang w:val="fr-FR"/>
        </w:rPr>
        <w:tab/>
      </w:r>
      <w:r w:rsidRPr="0014094C">
        <w:rPr>
          <w:rFonts w:cs="Times New Roman"/>
          <w:sz w:val="28"/>
          <w:szCs w:val="28"/>
          <w:lang w:val="fr-FR"/>
        </w:rPr>
        <w:tab/>
      </w:r>
      <w:r w:rsidRPr="0014094C">
        <w:rPr>
          <w:rFonts w:cs="Times New Roman"/>
          <w:sz w:val="28"/>
          <w:szCs w:val="28"/>
          <w:lang w:val="fr-FR"/>
        </w:rPr>
        <w:tab/>
      </w:r>
      <w:r w:rsidRPr="0014094C">
        <w:rPr>
          <w:rFonts w:cs="Times New Roman"/>
          <w:sz w:val="28"/>
          <w:szCs w:val="28"/>
          <w:lang w:val="fr-FR"/>
        </w:rPr>
        <w:tab/>
        <w:t>20%</w:t>
      </w:r>
    </w:p>
    <w:p w:rsidR="00565CBA" w:rsidRPr="0014094C" w:rsidRDefault="00565CBA" w:rsidP="00565CBA">
      <w:pPr>
        <w:ind w:left="720" w:firstLine="720"/>
        <w:jc w:val="both"/>
        <w:rPr>
          <w:rFonts w:cs="Times New Roman"/>
          <w:sz w:val="28"/>
          <w:szCs w:val="28"/>
          <w:lang w:val="fr-FR"/>
        </w:rPr>
      </w:pPr>
      <w:r w:rsidRPr="0014094C">
        <w:rPr>
          <w:rFonts w:cs="Times New Roman"/>
          <w:sz w:val="28"/>
          <w:szCs w:val="28"/>
          <w:lang w:val="fr-FR"/>
        </w:rPr>
        <w:tab/>
        <w:t>Cấp huyện:</w:t>
      </w:r>
      <w:r w:rsidRPr="0014094C">
        <w:rPr>
          <w:rFonts w:cs="Times New Roman"/>
          <w:sz w:val="28"/>
          <w:szCs w:val="28"/>
          <w:lang w:val="fr-FR"/>
        </w:rPr>
        <w:tab/>
      </w:r>
      <w:r w:rsidRPr="0014094C">
        <w:rPr>
          <w:rFonts w:cs="Times New Roman"/>
          <w:sz w:val="28"/>
          <w:szCs w:val="28"/>
          <w:lang w:val="fr-FR"/>
        </w:rPr>
        <w:tab/>
      </w:r>
      <w:r w:rsidRPr="0014094C">
        <w:rPr>
          <w:rFonts w:cs="Times New Roman"/>
          <w:sz w:val="28"/>
          <w:szCs w:val="28"/>
          <w:lang w:val="fr-FR"/>
        </w:rPr>
        <w:tab/>
      </w:r>
      <w:r w:rsidRPr="0014094C">
        <w:rPr>
          <w:rFonts w:cs="Times New Roman"/>
          <w:sz w:val="28"/>
          <w:szCs w:val="28"/>
          <w:lang w:val="fr-FR"/>
        </w:rPr>
        <w:tab/>
        <w:t>15%</w:t>
      </w:r>
    </w:p>
    <w:p w:rsidR="00565CBA" w:rsidRPr="0014094C" w:rsidRDefault="00565CBA" w:rsidP="00565CBA">
      <w:pPr>
        <w:ind w:left="720" w:firstLine="720"/>
        <w:jc w:val="both"/>
        <w:rPr>
          <w:rFonts w:cs="Times New Roman"/>
          <w:sz w:val="28"/>
          <w:szCs w:val="28"/>
          <w:lang w:val="fr-FR"/>
        </w:rPr>
      </w:pPr>
      <w:r w:rsidRPr="0014094C">
        <w:rPr>
          <w:rFonts w:cs="Times New Roman"/>
          <w:sz w:val="28"/>
          <w:szCs w:val="28"/>
          <w:lang w:val="fr-FR"/>
        </w:rPr>
        <w:tab/>
        <w:t>Cấp tỉnh:</w:t>
      </w:r>
      <w:r w:rsidRPr="0014094C">
        <w:rPr>
          <w:rFonts w:cs="Times New Roman"/>
          <w:sz w:val="28"/>
          <w:szCs w:val="28"/>
          <w:lang w:val="fr-FR"/>
        </w:rPr>
        <w:tab/>
      </w:r>
      <w:r w:rsidRPr="0014094C">
        <w:rPr>
          <w:rFonts w:cs="Times New Roman"/>
          <w:sz w:val="28"/>
          <w:szCs w:val="28"/>
          <w:lang w:val="fr-FR"/>
        </w:rPr>
        <w:tab/>
      </w:r>
      <w:r w:rsidRPr="0014094C">
        <w:rPr>
          <w:rFonts w:cs="Times New Roman"/>
          <w:sz w:val="28"/>
          <w:szCs w:val="28"/>
          <w:lang w:val="fr-FR"/>
        </w:rPr>
        <w:tab/>
      </w:r>
      <w:r w:rsidRPr="0014094C">
        <w:rPr>
          <w:rFonts w:cs="Times New Roman"/>
          <w:sz w:val="28"/>
          <w:szCs w:val="28"/>
          <w:lang w:val="fr-FR"/>
        </w:rPr>
        <w:tab/>
        <w:t>5%</w:t>
      </w:r>
    </w:p>
    <w:p w:rsidR="00565CBA" w:rsidRPr="002625AD" w:rsidRDefault="00565CBA" w:rsidP="00565CBA">
      <w:pPr>
        <w:ind w:firstLine="720"/>
        <w:jc w:val="both"/>
        <w:rPr>
          <w:rFonts w:cs="Times New Roman"/>
          <w:sz w:val="28"/>
          <w:szCs w:val="28"/>
          <w:lang w:val="fr-FR"/>
        </w:rPr>
      </w:pPr>
      <w:r w:rsidRPr="002625AD">
        <w:rPr>
          <w:rFonts w:cs="Times New Roman"/>
          <w:sz w:val="28"/>
          <w:szCs w:val="28"/>
          <w:lang w:val="fr-FR"/>
        </w:rPr>
        <w:t>GV</w:t>
      </w:r>
      <w:r>
        <w:rPr>
          <w:rFonts w:cs="Times New Roman"/>
          <w:sz w:val="28"/>
          <w:szCs w:val="28"/>
          <w:lang w:val="fr-FR"/>
        </w:rPr>
        <w:t xml:space="preserve"> dạy</w:t>
      </w:r>
      <w:r w:rsidRPr="002625AD">
        <w:rPr>
          <w:rFonts w:cs="Times New Roman"/>
          <w:sz w:val="28"/>
          <w:szCs w:val="28"/>
          <w:lang w:val="fr-FR"/>
        </w:rPr>
        <w:t xml:space="preserve"> giỏi cấp trườ</w:t>
      </w:r>
      <w:r>
        <w:rPr>
          <w:rFonts w:cs="Times New Roman"/>
          <w:sz w:val="28"/>
          <w:szCs w:val="28"/>
          <w:lang w:val="fr-FR"/>
        </w:rPr>
        <w:t>ng:</w:t>
      </w:r>
      <w:r>
        <w:rPr>
          <w:rFonts w:cs="Times New Roman"/>
          <w:sz w:val="28"/>
          <w:szCs w:val="28"/>
          <w:lang w:val="fr-FR"/>
        </w:rPr>
        <w:tab/>
      </w:r>
      <w:r>
        <w:rPr>
          <w:rFonts w:cs="Times New Roman"/>
          <w:sz w:val="28"/>
          <w:szCs w:val="28"/>
          <w:lang w:val="fr-FR"/>
        </w:rPr>
        <w:tab/>
      </w:r>
      <w:r>
        <w:rPr>
          <w:rFonts w:cs="Times New Roman"/>
          <w:sz w:val="28"/>
          <w:szCs w:val="28"/>
          <w:lang w:val="fr-FR"/>
        </w:rPr>
        <w:tab/>
      </w:r>
      <w:r>
        <w:rPr>
          <w:rFonts w:cs="Times New Roman"/>
          <w:sz w:val="28"/>
          <w:szCs w:val="28"/>
          <w:lang w:val="fr-FR"/>
        </w:rPr>
        <w:tab/>
        <w:t>5</w:t>
      </w:r>
      <w:r w:rsidRPr="002625AD">
        <w:rPr>
          <w:rFonts w:cs="Times New Roman"/>
          <w:sz w:val="28"/>
          <w:szCs w:val="28"/>
          <w:lang w:val="fr-FR"/>
        </w:rPr>
        <w:t>0%</w:t>
      </w:r>
    </w:p>
    <w:p w:rsidR="00565CBA" w:rsidRPr="002625AD" w:rsidRDefault="00565CBA" w:rsidP="00565CBA">
      <w:pPr>
        <w:ind w:firstLine="720"/>
        <w:jc w:val="both"/>
        <w:rPr>
          <w:rFonts w:cs="Times New Roman"/>
          <w:sz w:val="28"/>
          <w:szCs w:val="28"/>
          <w:lang w:val="fr-FR"/>
        </w:rPr>
      </w:pPr>
      <w:r w:rsidRPr="002625AD">
        <w:rPr>
          <w:rFonts w:cs="Times New Roman"/>
          <w:sz w:val="28"/>
          <w:szCs w:val="28"/>
          <w:lang w:val="fr-FR"/>
        </w:rPr>
        <w:t>GVCN lớp giỏi cấp trườ</w:t>
      </w:r>
      <w:r>
        <w:rPr>
          <w:rFonts w:cs="Times New Roman"/>
          <w:sz w:val="28"/>
          <w:szCs w:val="28"/>
          <w:lang w:val="fr-FR"/>
        </w:rPr>
        <w:t>ng:</w:t>
      </w:r>
      <w:r>
        <w:rPr>
          <w:rFonts w:cs="Times New Roman"/>
          <w:sz w:val="28"/>
          <w:szCs w:val="28"/>
          <w:lang w:val="fr-FR"/>
        </w:rPr>
        <w:tab/>
      </w:r>
      <w:r>
        <w:rPr>
          <w:rFonts w:cs="Times New Roman"/>
          <w:sz w:val="28"/>
          <w:szCs w:val="28"/>
          <w:lang w:val="fr-FR"/>
        </w:rPr>
        <w:tab/>
      </w:r>
      <w:r>
        <w:rPr>
          <w:rFonts w:cs="Times New Roman"/>
          <w:sz w:val="28"/>
          <w:szCs w:val="28"/>
          <w:lang w:val="fr-FR"/>
        </w:rPr>
        <w:tab/>
      </w:r>
      <w:r w:rsidRPr="002625AD">
        <w:rPr>
          <w:rFonts w:cs="Times New Roman"/>
          <w:sz w:val="28"/>
          <w:szCs w:val="28"/>
          <w:lang w:val="fr-FR"/>
        </w:rPr>
        <w:t>80%</w:t>
      </w:r>
    </w:p>
    <w:p w:rsidR="00565CBA" w:rsidRPr="002625AD" w:rsidRDefault="00565CBA" w:rsidP="00565CBA">
      <w:pPr>
        <w:ind w:left="720" w:firstLine="720"/>
        <w:jc w:val="both"/>
        <w:rPr>
          <w:rFonts w:cs="Times New Roman"/>
          <w:sz w:val="28"/>
          <w:szCs w:val="28"/>
          <w:lang w:val="fr-FR"/>
        </w:rPr>
      </w:pPr>
      <w:r w:rsidRPr="002625AD">
        <w:rPr>
          <w:rFonts w:cs="Times New Roman"/>
          <w:sz w:val="28"/>
          <w:szCs w:val="28"/>
          <w:lang w:val="fr-FR"/>
        </w:rPr>
        <w:tab/>
        <w:t>Cấp tỉnh:</w:t>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t>1 GV</w:t>
      </w:r>
    </w:p>
    <w:p w:rsidR="00565CBA" w:rsidRDefault="00565CBA" w:rsidP="00565CBA">
      <w:pPr>
        <w:ind w:firstLine="720"/>
        <w:jc w:val="both"/>
        <w:rPr>
          <w:rFonts w:cs="Times New Roman"/>
          <w:sz w:val="28"/>
          <w:szCs w:val="28"/>
          <w:lang w:val="fr-FR"/>
        </w:rPr>
      </w:pPr>
      <w:r w:rsidRPr="002625AD">
        <w:rPr>
          <w:rFonts w:cs="Times New Roman"/>
          <w:sz w:val="28"/>
          <w:szCs w:val="28"/>
          <w:lang w:val="fr-FR"/>
        </w:rPr>
        <w:t>Thi TPT Đội cấp huyện đạ</w:t>
      </w:r>
      <w:r>
        <w:rPr>
          <w:rFonts w:cs="Times New Roman"/>
          <w:sz w:val="28"/>
          <w:szCs w:val="28"/>
          <w:lang w:val="fr-FR"/>
        </w:rPr>
        <w:t>t:</w:t>
      </w:r>
      <w:r>
        <w:rPr>
          <w:rFonts w:cs="Times New Roman"/>
          <w:sz w:val="28"/>
          <w:szCs w:val="28"/>
          <w:lang w:val="fr-FR"/>
        </w:rPr>
        <w:tab/>
      </w:r>
      <w:r>
        <w:rPr>
          <w:rFonts w:cs="Times New Roman"/>
          <w:sz w:val="28"/>
          <w:szCs w:val="28"/>
          <w:lang w:val="fr-FR"/>
        </w:rPr>
        <w:tab/>
      </w:r>
      <w:r>
        <w:rPr>
          <w:rFonts w:cs="Times New Roman"/>
          <w:sz w:val="28"/>
          <w:szCs w:val="28"/>
          <w:lang w:val="fr-FR"/>
        </w:rPr>
        <w:tab/>
      </w:r>
      <w:r w:rsidRPr="002625AD">
        <w:rPr>
          <w:rFonts w:cs="Times New Roman"/>
          <w:sz w:val="28"/>
          <w:szCs w:val="28"/>
          <w:lang w:val="fr-FR"/>
        </w:rPr>
        <w:t xml:space="preserve">01 GV </w:t>
      </w:r>
    </w:p>
    <w:p w:rsidR="00565CBA" w:rsidRPr="002625AD" w:rsidRDefault="00565CBA" w:rsidP="00565CBA">
      <w:pPr>
        <w:ind w:firstLine="720"/>
        <w:jc w:val="both"/>
        <w:rPr>
          <w:rFonts w:cs="Times New Roman"/>
          <w:sz w:val="28"/>
          <w:szCs w:val="28"/>
          <w:lang w:val="fr-FR"/>
        </w:rPr>
      </w:pPr>
      <w:r w:rsidRPr="002625AD">
        <w:rPr>
          <w:rFonts w:cs="Times New Roman"/>
          <w:sz w:val="28"/>
          <w:szCs w:val="28"/>
          <w:lang w:val="fr-FR"/>
        </w:rPr>
        <w:t>Thao giả</w:t>
      </w:r>
      <w:r>
        <w:rPr>
          <w:rFonts w:cs="Times New Roman"/>
          <w:sz w:val="28"/>
          <w:szCs w:val="28"/>
          <w:lang w:val="fr-FR"/>
        </w:rPr>
        <w:t>ng</w:t>
      </w:r>
      <w:r>
        <w:rPr>
          <w:rFonts w:cs="Times New Roman"/>
          <w:sz w:val="28"/>
          <w:szCs w:val="28"/>
          <w:lang w:val="fr-FR"/>
        </w:rPr>
        <w:tab/>
      </w:r>
      <w:r>
        <w:rPr>
          <w:rFonts w:cs="Times New Roman"/>
          <w:sz w:val="28"/>
          <w:szCs w:val="28"/>
          <w:lang w:val="fr-FR"/>
        </w:rPr>
        <w:tab/>
      </w:r>
      <w:r>
        <w:rPr>
          <w:rFonts w:cs="Times New Roman"/>
          <w:sz w:val="28"/>
          <w:szCs w:val="28"/>
          <w:lang w:val="fr-FR"/>
        </w:rPr>
        <w:tab/>
      </w:r>
      <w:r>
        <w:rPr>
          <w:rFonts w:cs="Times New Roman"/>
          <w:sz w:val="28"/>
          <w:szCs w:val="28"/>
          <w:lang w:val="fr-FR"/>
        </w:rPr>
        <w:tab/>
      </w:r>
      <w:r>
        <w:rPr>
          <w:rFonts w:cs="Times New Roman"/>
          <w:sz w:val="28"/>
          <w:szCs w:val="28"/>
          <w:lang w:val="fr-FR"/>
        </w:rPr>
        <w:tab/>
      </w:r>
      <w:r>
        <w:rPr>
          <w:rFonts w:cs="Times New Roman"/>
          <w:sz w:val="28"/>
          <w:szCs w:val="28"/>
          <w:lang w:val="fr-FR"/>
        </w:rPr>
        <w:tab/>
        <w:t>2</w:t>
      </w:r>
      <w:r w:rsidRPr="002625AD">
        <w:rPr>
          <w:rFonts w:cs="Times New Roman"/>
          <w:sz w:val="28"/>
          <w:szCs w:val="28"/>
          <w:lang w:val="fr-FR"/>
        </w:rPr>
        <w:t xml:space="preserve"> tiết/GV/năm học</w:t>
      </w:r>
      <w:r w:rsidRPr="002625AD">
        <w:rPr>
          <w:rFonts w:cs="Times New Roman"/>
          <w:sz w:val="28"/>
          <w:szCs w:val="28"/>
          <w:lang w:val="fr-FR"/>
        </w:rPr>
        <w:tab/>
      </w:r>
    </w:p>
    <w:p w:rsidR="00565CBA" w:rsidRPr="002625AD" w:rsidRDefault="00565CBA" w:rsidP="00565CBA">
      <w:pPr>
        <w:ind w:firstLine="720"/>
        <w:jc w:val="both"/>
        <w:rPr>
          <w:rFonts w:cs="Times New Roman"/>
          <w:sz w:val="28"/>
          <w:szCs w:val="28"/>
          <w:lang w:val="fr-FR"/>
        </w:rPr>
      </w:pPr>
      <w:r w:rsidRPr="002625AD">
        <w:rPr>
          <w:rFonts w:cs="Times New Roman"/>
          <w:sz w:val="28"/>
          <w:szCs w:val="28"/>
          <w:lang w:val="fr-FR"/>
        </w:rPr>
        <w:t>Chuyên đề:</w:t>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t xml:space="preserve">5 chuyên đề/5 tổ </w:t>
      </w:r>
    </w:p>
    <w:p w:rsidR="00565CBA" w:rsidRPr="002625AD" w:rsidRDefault="00565CBA" w:rsidP="00565CBA">
      <w:pPr>
        <w:ind w:firstLine="720"/>
        <w:jc w:val="both"/>
        <w:rPr>
          <w:rFonts w:cs="Times New Roman"/>
          <w:sz w:val="28"/>
          <w:szCs w:val="28"/>
          <w:lang w:val="fr-FR"/>
        </w:rPr>
      </w:pPr>
      <w:r w:rsidRPr="002625AD">
        <w:rPr>
          <w:rFonts w:cs="Times New Roman"/>
          <w:sz w:val="28"/>
          <w:szCs w:val="28"/>
          <w:lang w:val="fr-FR"/>
        </w:rPr>
        <w:t>Kiểm tra nội bộ:</w:t>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t>30% số GV</w:t>
      </w:r>
    </w:p>
    <w:p w:rsidR="00565CBA" w:rsidRPr="002625AD" w:rsidRDefault="00565CBA" w:rsidP="00565CBA">
      <w:pPr>
        <w:ind w:firstLine="720"/>
        <w:jc w:val="both"/>
        <w:rPr>
          <w:rFonts w:cs="Times New Roman"/>
          <w:sz w:val="28"/>
          <w:szCs w:val="28"/>
          <w:lang w:val="fr-FR"/>
        </w:rPr>
      </w:pPr>
      <w:r w:rsidRPr="002625AD">
        <w:rPr>
          <w:rFonts w:cs="Times New Roman"/>
          <w:sz w:val="28"/>
          <w:szCs w:val="28"/>
          <w:lang w:val="fr-FR"/>
        </w:rPr>
        <w:t>Kiểm tra thường xuyên:</w:t>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t>100% số GV</w:t>
      </w:r>
    </w:p>
    <w:p w:rsidR="00565CBA" w:rsidRPr="002625AD" w:rsidRDefault="00565CBA" w:rsidP="00565CBA">
      <w:pPr>
        <w:jc w:val="both"/>
        <w:rPr>
          <w:rFonts w:cs="Times New Roman"/>
          <w:sz w:val="28"/>
          <w:szCs w:val="28"/>
          <w:lang w:val="fr-FR"/>
        </w:rPr>
      </w:pPr>
      <w:r w:rsidRPr="002625AD">
        <w:rPr>
          <w:rFonts w:cs="Times New Roman"/>
          <w:sz w:val="28"/>
          <w:szCs w:val="28"/>
          <w:lang w:val="fr-FR"/>
        </w:rPr>
        <w:t xml:space="preserve">  </w:t>
      </w:r>
      <w:r w:rsidRPr="002625AD">
        <w:rPr>
          <w:rFonts w:cs="Times New Roman"/>
          <w:sz w:val="28"/>
          <w:szCs w:val="28"/>
          <w:lang w:val="fr-FR"/>
        </w:rPr>
        <w:tab/>
        <w:t>Đánh giá:</w:t>
      </w:r>
    </w:p>
    <w:p w:rsidR="00565CBA" w:rsidRPr="002625AD" w:rsidRDefault="00565CBA" w:rsidP="00565CBA">
      <w:pPr>
        <w:jc w:val="both"/>
        <w:rPr>
          <w:rFonts w:cs="Times New Roman"/>
          <w:sz w:val="28"/>
          <w:szCs w:val="28"/>
          <w:lang w:val="fr-FR"/>
        </w:rPr>
      </w:pPr>
      <w:r w:rsidRPr="002625AD">
        <w:rPr>
          <w:rFonts w:cs="Times New Roman"/>
          <w:sz w:val="28"/>
          <w:szCs w:val="28"/>
          <w:lang w:val="fr-FR"/>
        </w:rPr>
        <w:tab/>
      </w:r>
      <w:r w:rsidRPr="002625AD">
        <w:rPr>
          <w:rFonts w:cs="Times New Roman"/>
          <w:sz w:val="28"/>
          <w:szCs w:val="28"/>
          <w:lang w:val="fr-FR"/>
        </w:rPr>
        <w:tab/>
        <w:t>Chuẩn NNGVTH:</w:t>
      </w:r>
      <w:r w:rsidRPr="002625AD">
        <w:rPr>
          <w:rFonts w:cs="Times New Roman"/>
          <w:sz w:val="28"/>
          <w:szCs w:val="28"/>
          <w:lang w:val="fr-FR"/>
        </w:rPr>
        <w:tab/>
      </w:r>
      <w:r w:rsidRPr="002625AD">
        <w:rPr>
          <w:rFonts w:cs="Times New Roman"/>
          <w:sz w:val="28"/>
          <w:szCs w:val="28"/>
          <w:lang w:val="fr-FR"/>
        </w:rPr>
        <w:tab/>
        <w:t>Tốt:</w:t>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Pr>
          <w:rFonts w:cs="Times New Roman"/>
          <w:sz w:val="28"/>
          <w:szCs w:val="28"/>
          <w:lang w:val="fr-FR"/>
        </w:rPr>
        <w:t>10</w:t>
      </w:r>
      <w:r w:rsidRPr="002625AD">
        <w:rPr>
          <w:rFonts w:cs="Times New Roman"/>
          <w:sz w:val="28"/>
          <w:szCs w:val="28"/>
          <w:lang w:val="fr-FR"/>
        </w:rPr>
        <w:t>0%</w:t>
      </w:r>
    </w:p>
    <w:p w:rsidR="00565CBA" w:rsidRDefault="00565CBA" w:rsidP="00565CBA">
      <w:pPr>
        <w:jc w:val="both"/>
        <w:rPr>
          <w:rFonts w:cs="Times New Roman"/>
          <w:sz w:val="28"/>
          <w:szCs w:val="28"/>
          <w:lang w:val="fr-FR"/>
        </w:rPr>
      </w:pPr>
      <w:r w:rsidRPr="002625AD">
        <w:rPr>
          <w:rFonts w:cs="Times New Roman"/>
          <w:sz w:val="28"/>
          <w:szCs w:val="28"/>
          <w:lang w:val="fr-FR"/>
        </w:rPr>
        <w:tab/>
      </w:r>
      <w:r w:rsidRPr="002625AD">
        <w:rPr>
          <w:rFonts w:cs="Times New Roman"/>
          <w:sz w:val="28"/>
          <w:szCs w:val="28"/>
          <w:lang w:val="fr-FR"/>
        </w:rPr>
        <w:tab/>
        <w:t>Xếp loại Viên chứ</w:t>
      </w:r>
      <w:r>
        <w:rPr>
          <w:rFonts w:cs="Times New Roman"/>
          <w:sz w:val="28"/>
          <w:szCs w:val="28"/>
          <w:lang w:val="fr-FR"/>
        </w:rPr>
        <w:t>c:</w:t>
      </w:r>
      <w:r>
        <w:rPr>
          <w:rFonts w:cs="Times New Roman"/>
          <w:sz w:val="28"/>
          <w:szCs w:val="28"/>
          <w:lang w:val="fr-FR"/>
        </w:rPr>
        <w:tab/>
      </w:r>
      <w:r w:rsidRPr="002625AD">
        <w:rPr>
          <w:rFonts w:cs="Times New Roman"/>
          <w:sz w:val="28"/>
          <w:szCs w:val="28"/>
          <w:lang w:val="fr-FR"/>
        </w:rPr>
        <w:t>HT xuất sắ</w:t>
      </w:r>
      <w:r>
        <w:rPr>
          <w:rFonts w:cs="Times New Roman"/>
          <w:sz w:val="28"/>
          <w:szCs w:val="28"/>
          <w:lang w:val="fr-FR"/>
        </w:rPr>
        <w:t xml:space="preserve">c: </w:t>
      </w:r>
      <w:r>
        <w:rPr>
          <w:rFonts w:cs="Times New Roman"/>
          <w:sz w:val="28"/>
          <w:szCs w:val="28"/>
          <w:lang w:val="fr-FR"/>
        </w:rPr>
        <w:tab/>
      </w:r>
      <w:r w:rsidRPr="002625AD">
        <w:rPr>
          <w:rFonts w:cs="Times New Roman"/>
          <w:sz w:val="28"/>
          <w:szCs w:val="28"/>
          <w:lang w:val="fr-FR"/>
        </w:rPr>
        <w:t>80%</w:t>
      </w:r>
    </w:p>
    <w:p w:rsidR="00565CBA" w:rsidRPr="002625AD" w:rsidRDefault="00565CBA" w:rsidP="00565CBA">
      <w:pPr>
        <w:jc w:val="both"/>
        <w:rPr>
          <w:rFonts w:cs="Times New Roman"/>
          <w:sz w:val="28"/>
          <w:szCs w:val="28"/>
          <w:lang w:val="fr-FR"/>
        </w:rPr>
      </w:pP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Pr>
          <w:rFonts w:cs="Times New Roman"/>
          <w:sz w:val="28"/>
          <w:szCs w:val="28"/>
          <w:lang w:val="fr-FR"/>
        </w:rPr>
        <w:tab/>
      </w:r>
      <w:r>
        <w:rPr>
          <w:rFonts w:cs="Times New Roman"/>
          <w:sz w:val="28"/>
          <w:szCs w:val="28"/>
          <w:lang w:val="fr-FR"/>
        </w:rPr>
        <w:tab/>
      </w:r>
      <w:r w:rsidRPr="002625AD">
        <w:rPr>
          <w:rFonts w:cs="Times New Roman"/>
          <w:sz w:val="28"/>
          <w:szCs w:val="28"/>
          <w:lang w:val="fr-FR"/>
        </w:rPr>
        <w:t xml:space="preserve">Hoàn thành tốt: </w:t>
      </w:r>
      <w:r w:rsidRPr="002625AD">
        <w:rPr>
          <w:rFonts w:cs="Times New Roman"/>
          <w:sz w:val="28"/>
          <w:szCs w:val="28"/>
          <w:lang w:val="fr-FR"/>
        </w:rPr>
        <w:tab/>
        <w:t>20%</w:t>
      </w:r>
      <w:r w:rsidRPr="002625AD">
        <w:rPr>
          <w:rFonts w:cs="Times New Roman"/>
          <w:sz w:val="28"/>
          <w:szCs w:val="28"/>
          <w:lang w:val="fr-FR"/>
        </w:rPr>
        <w:tab/>
      </w:r>
    </w:p>
    <w:p w:rsidR="00565CBA" w:rsidRPr="002625AD" w:rsidRDefault="00565CBA" w:rsidP="00565CBA">
      <w:pPr>
        <w:ind w:firstLine="720"/>
        <w:jc w:val="both"/>
        <w:rPr>
          <w:rFonts w:cs="Times New Roman"/>
          <w:sz w:val="28"/>
          <w:szCs w:val="28"/>
          <w:lang w:val="fr-FR"/>
        </w:rPr>
      </w:pPr>
      <w:r w:rsidRPr="002625AD">
        <w:rPr>
          <w:rFonts w:cs="Times New Roman"/>
          <w:sz w:val="28"/>
          <w:szCs w:val="28"/>
          <w:lang w:val="fr-FR"/>
        </w:rPr>
        <w:t>Danh hiệu thi đua:</w:t>
      </w:r>
      <w:r w:rsidRPr="002625AD">
        <w:rPr>
          <w:rFonts w:cs="Times New Roman"/>
          <w:sz w:val="28"/>
          <w:szCs w:val="28"/>
          <w:lang w:val="fr-FR"/>
        </w:rPr>
        <w:tab/>
      </w:r>
    </w:p>
    <w:p w:rsidR="00565CBA" w:rsidRPr="00B72085" w:rsidRDefault="00565CBA" w:rsidP="00565CBA">
      <w:pPr>
        <w:ind w:left="2880" w:firstLine="720"/>
        <w:jc w:val="both"/>
        <w:rPr>
          <w:rFonts w:cs="Times New Roman"/>
          <w:sz w:val="28"/>
          <w:szCs w:val="28"/>
          <w:lang w:val="fr-FR"/>
        </w:rPr>
      </w:pPr>
      <w:r w:rsidRPr="002625AD">
        <w:rPr>
          <w:rFonts w:cs="Times New Roman"/>
          <w:sz w:val="28"/>
          <w:szCs w:val="28"/>
          <w:lang w:val="fr-FR"/>
        </w:rPr>
        <w:t>L</w:t>
      </w:r>
      <w:r>
        <w:rPr>
          <w:rFonts w:cs="Times New Roman"/>
          <w:sz w:val="28"/>
          <w:szCs w:val="28"/>
          <w:lang w:val="fr-FR"/>
        </w:rPr>
        <w:t>ao động tiên tiến:</w:t>
      </w:r>
      <w:r>
        <w:rPr>
          <w:rFonts w:cs="Times New Roman"/>
          <w:sz w:val="28"/>
          <w:szCs w:val="28"/>
          <w:lang w:val="fr-FR"/>
        </w:rPr>
        <w:tab/>
      </w:r>
      <w:r>
        <w:rPr>
          <w:rFonts w:cs="Times New Roman"/>
          <w:sz w:val="28"/>
          <w:szCs w:val="28"/>
          <w:lang w:val="fr-FR"/>
        </w:rPr>
        <w:tab/>
      </w:r>
      <w:r>
        <w:rPr>
          <w:rFonts w:cs="Times New Roman"/>
          <w:sz w:val="28"/>
          <w:szCs w:val="28"/>
          <w:lang w:val="fr-FR"/>
        </w:rPr>
        <w:tab/>
      </w:r>
      <w:r w:rsidRPr="002625AD">
        <w:rPr>
          <w:rFonts w:cs="Times New Roman"/>
          <w:sz w:val="28"/>
          <w:szCs w:val="28"/>
          <w:lang w:val="fr-FR"/>
        </w:rPr>
        <w:t>75%</w:t>
      </w:r>
      <w:r w:rsidRPr="002625AD">
        <w:rPr>
          <w:rFonts w:cs="Times New Roman"/>
          <w:sz w:val="28"/>
          <w:szCs w:val="28"/>
          <w:lang w:val="fr-FR"/>
        </w:rPr>
        <w:tab/>
      </w:r>
      <w:r w:rsidRPr="002625AD">
        <w:rPr>
          <w:rFonts w:cs="Times New Roman"/>
          <w:sz w:val="28"/>
          <w:szCs w:val="28"/>
          <w:lang w:val="fr-FR"/>
        </w:rPr>
        <w:tab/>
      </w:r>
      <w:r w:rsidRPr="002625AD">
        <w:rPr>
          <w:rFonts w:cs="Times New Roman"/>
          <w:sz w:val="28"/>
          <w:szCs w:val="28"/>
          <w:lang w:val="fr-FR"/>
        </w:rPr>
        <w:tab/>
      </w:r>
      <w:r w:rsidRPr="00B72085">
        <w:rPr>
          <w:rFonts w:cs="Times New Roman"/>
          <w:sz w:val="28"/>
          <w:szCs w:val="28"/>
          <w:lang w:val="fr-FR"/>
        </w:rPr>
        <w:t xml:space="preserve">CSTĐ cấp cơ sở: </w:t>
      </w:r>
      <w:r w:rsidRPr="00B72085">
        <w:rPr>
          <w:rFonts w:cs="Times New Roman"/>
          <w:sz w:val="28"/>
          <w:szCs w:val="28"/>
          <w:lang w:val="fr-FR"/>
        </w:rPr>
        <w:tab/>
        <w:t xml:space="preserve"> </w:t>
      </w:r>
      <w:r w:rsidRPr="00B72085">
        <w:rPr>
          <w:rFonts w:cs="Times New Roman"/>
          <w:sz w:val="28"/>
          <w:szCs w:val="28"/>
          <w:lang w:val="fr-FR"/>
        </w:rPr>
        <w:tab/>
        <w:t xml:space="preserve">06 người </w:t>
      </w:r>
    </w:p>
    <w:p w:rsidR="00565CBA" w:rsidRPr="00B72085" w:rsidRDefault="00565CBA" w:rsidP="00565CBA">
      <w:pPr>
        <w:ind w:left="2880" w:firstLine="720"/>
        <w:rPr>
          <w:rFonts w:cs="Times New Roman"/>
          <w:sz w:val="28"/>
          <w:szCs w:val="28"/>
          <w:lang w:val="fr-FR"/>
        </w:rPr>
      </w:pPr>
      <w:r w:rsidRPr="00B72085">
        <w:rPr>
          <w:rFonts w:cs="Times New Roman"/>
          <w:sz w:val="28"/>
          <w:szCs w:val="28"/>
          <w:lang w:val="fr-FR"/>
        </w:rPr>
        <w:t xml:space="preserve">CSTĐ cấp tỉnh: </w:t>
      </w:r>
      <w:r w:rsidRPr="00B72085">
        <w:rPr>
          <w:rFonts w:cs="Times New Roman"/>
          <w:sz w:val="28"/>
          <w:szCs w:val="28"/>
          <w:lang w:val="fr-FR"/>
        </w:rPr>
        <w:tab/>
        <w:t xml:space="preserve"> </w:t>
      </w:r>
      <w:r w:rsidRPr="00B72085">
        <w:rPr>
          <w:rFonts w:cs="Times New Roman"/>
          <w:sz w:val="28"/>
          <w:szCs w:val="28"/>
          <w:lang w:val="fr-FR"/>
        </w:rPr>
        <w:tab/>
        <w:t xml:space="preserve">04 người </w:t>
      </w:r>
    </w:p>
    <w:p w:rsidR="00565CBA" w:rsidRPr="002625AD" w:rsidRDefault="00565CBA" w:rsidP="00565CBA">
      <w:pPr>
        <w:shd w:val="clear" w:color="auto" w:fill="FFFFFF"/>
        <w:spacing w:line="360" w:lineRule="atLeast"/>
        <w:ind w:left="0" w:right="0"/>
        <w:jc w:val="both"/>
        <w:textAlignment w:val="baseline"/>
        <w:rPr>
          <w:rFonts w:eastAsia="Times New Roman" w:cs="Times New Roman"/>
          <w:b/>
          <w:color w:val="000000"/>
          <w:sz w:val="28"/>
          <w:szCs w:val="28"/>
        </w:rPr>
      </w:pPr>
      <w:r w:rsidRPr="002625AD">
        <w:rPr>
          <w:rFonts w:eastAsia="Times New Roman" w:cs="Times New Roman"/>
          <w:b/>
          <w:color w:val="000000"/>
          <w:sz w:val="28"/>
          <w:szCs w:val="28"/>
        </w:rPr>
        <w:t>3. Danh hiệu thi đua tập thể:</w:t>
      </w:r>
    </w:p>
    <w:p w:rsidR="00565CBA" w:rsidRPr="002625AD" w:rsidRDefault="00565CBA" w:rsidP="00565CB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xml:space="preserve">- Liên Đội : Xuất sắc </w:t>
      </w:r>
    </w:p>
    <w:p w:rsidR="00565CBA" w:rsidRPr="002625AD" w:rsidRDefault="00565CBA" w:rsidP="00565CB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Công đoàn: Xuất sắc</w:t>
      </w:r>
    </w:p>
    <w:p w:rsidR="00565CBA" w:rsidRPr="002625AD" w:rsidRDefault="00565CBA" w:rsidP="00565CB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Nhà trường: Tập thể lao động xuất sắc</w:t>
      </w:r>
      <w:r w:rsidRPr="002625AD">
        <w:rPr>
          <w:rFonts w:eastAsia="Times New Roman" w:cs="Times New Roman"/>
          <w:color w:val="000000"/>
          <w:sz w:val="28"/>
          <w:szCs w:val="28"/>
          <w:lang w:val="vi-VN"/>
        </w:rPr>
        <w:t>; Cờ thi đua</w:t>
      </w:r>
      <w:r w:rsidRPr="002625AD">
        <w:rPr>
          <w:rFonts w:eastAsia="Times New Roman" w:cs="Times New Roman"/>
          <w:color w:val="000000"/>
          <w:sz w:val="28"/>
          <w:szCs w:val="28"/>
        </w:rPr>
        <w:t>.</w:t>
      </w:r>
    </w:p>
    <w:p w:rsidR="00565CBA" w:rsidRPr="002625AD" w:rsidRDefault="00565CBA" w:rsidP="00565CBA">
      <w:pPr>
        <w:shd w:val="clear" w:color="auto" w:fill="FFFFFF"/>
        <w:spacing w:line="360" w:lineRule="atLeast"/>
        <w:ind w:left="0" w:right="0"/>
        <w:jc w:val="both"/>
        <w:textAlignment w:val="baseline"/>
        <w:rPr>
          <w:rFonts w:eastAsia="Times New Roman" w:cs="Times New Roman"/>
          <w:color w:val="000000"/>
          <w:sz w:val="28"/>
          <w:szCs w:val="28"/>
        </w:rPr>
      </w:pPr>
      <w:r w:rsidRPr="002625AD">
        <w:rPr>
          <w:rFonts w:eastAsia="Times New Roman" w:cs="Times New Roman"/>
          <w:b/>
          <w:bCs/>
          <w:color w:val="000000"/>
          <w:sz w:val="28"/>
          <w:szCs w:val="28"/>
        </w:rPr>
        <w:t>* NHỮNG ĐỀ XUẤT, KIẾN NGHỊ:</w:t>
      </w:r>
    </w:p>
    <w:p w:rsidR="00565CBA" w:rsidRPr="002625AD" w:rsidRDefault="00565CBA" w:rsidP="00565CBA">
      <w:pPr>
        <w:shd w:val="clear" w:color="auto" w:fill="FFFFFF"/>
        <w:spacing w:line="360" w:lineRule="atLeast"/>
        <w:ind w:left="0" w:right="0"/>
        <w:jc w:val="both"/>
        <w:textAlignment w:val="baseline"/>
        <w:rPr>
          <w:rFonts w:eastAsia="Times New Roman" w:cs="Times New Roman"/>
          <w:color w:val="000000"/>
          <w:sz w:val="28"/>
          <w:szCs w:val="28"/>
        </w:rPr>
      </w:pPr>
      <w:r w:rsidRPr="002625AD">
        <w:rPr>
          <w:rFonts w:eastAsia="Times New Roman" w:cs="Times New Roman"/>
          <w:b/>
          <w:bCs/>
          <w:i/>
          <w:iCs/>
          <w:color w:val="000000"/>
          <w:sz w:val="28"/>
          <w:szCs w:val="28"/>
        </w:rPr>
        <w:t>1 . Đối với địa phương</w:t>
      </w:r>
    </w:p>
    <w:p w:rsidR="00565CBA" w:rsidRPr="002625AD" w:rsidRDefault="00565CBA" w:rsidP="00565CB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Tiếp tục giúp đỡ nhà trường trong công tác tuyên truyền vận động để toàn dân quan tâm, giúp đỡ, tham gia và ủng hộ công tác giáo dục của đơn vị.</w:t>
      </w:r>
    </w:p>
    <w:p w:rsidR="00565CBA" w:rsidRPr="002625AD" w:rsidRDefault="00565CBA" w:rsidP="00565CB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Đầu tư thêm CSVC, thiết bị dạy học để nhà trường có cảnh quan môi trường và CSVC, thiết bị dạy học đầy đủ, đáp ứng với yêu cầu đổi mới giáo dục.</w:t>
      </w:r>
    </w:p>
    <w:p w:rsidR="00565CBA" w:rsidRPr="002625AD" w:rsidRDefault="00565CBA" w:rsidP="00565CBA">
      <w:pPr>
        <w:shd w:val="clear" w:color="auto" w:fill="FFFFFF"/>
        <w:spacing w:line="360" w:lineRule="atLeast"/>
        <w:ind w:left="0" w:right="0"/>
        <w:jc w:val="both"/>
        <w:textAlignment w:val="baseline"/>
        <w:rPr>
          <w:rFonts w:eastAsia="Times New Roman" w:cs="Times New Roman"/>
          <w:color w:val="000000"/>
          <w:sz w:val="28"/>
          <w:szCs w:val="28"/>
        </w:rPr>
      </w:pPr>
      <w:r w:rsidRPr="002625AD">
        <w:rPr>
          <w:rFonts w:eastAsia="Times New Roman" w:cs="Times New Roman"/>
          <w:b/>
          <w:bCs/>
          <w:i/>
          <w:iCs/>
          <w:color w:val="000000"/>
          <w:sz w:val="28"/>
          <w:szCs w:val="28"/>
        </w:rPr>
        <w:t>2 . Đối với Ngành giáo dục :</w:t>
      </w:r>
    </w:p>
    <w:p w:rsidR="00565CBA" w:rsidRPr="002625AD" w:rsidRDefault="00565CBA" w:rsidP="00565CB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 Tăng cường giúp đỡ nhà trường về công tác chuyên môn, hỗ trợ thêm thiết bị dạy học để nhà trường nâng cao chất lượng giáo dục; Trang bị thiết bị dạy-học tiếng Anh.</w:t>
      </w:r>
      <w:r>
        <w:rPr>
          <w:rFonts w:eastAsia="Times New Roman" w:cs="Times New Roman"/>
          <w:color w:val="000000"/>
          <w:sz w:val="28"/>
          <w:szCs w:val="28"/>
        </w:rPr>
        <w:t xml:space="preserve"> (</w:t>
      </w:r>
      <w:r w:rsidRPr="002625AD">
        <w:rPr>
          <w:rFonts w:eastAsia="Times New Roman" w:cs="Times New Roman"/>
          <w:color w:val="000000"/>
          <w:sz w:val="28"/>
          <w:szCs w:val="28"/>
        </w:rPr>
        <w:t>Nhất là SGK và thiết bị dạy học cho giaó viên khối 1,2</w:t>
      </w:r>
      <w:r w:rsidRPr="002625AD">
        <w:rPr>
          <w:rFonts w:eastAsia="Times New Roman" w:cs="Times New Roman"/>
          <w:color w:val="000000"/>
          <w:sz w:val="28"/>
          <w:szCs w:val="28"/>
          <w:lang w:val="vi-VN"/>
        </w:rPr>
        <w:t>,3</w:t>
      </w:r>
      <w:r w:rsidRPr="002625AD">
        <w:rPr>
          <w:rFonts w:eastAsia="Times New Roman" w:cs="Times New Roman"/>
          <w:color w:val="000000"/>
          <w:sz w:val="28"/>
          <w:szCs w:val="28"/>
        </w:rPr>
        <w:t>)</w:t>
      </w:r>
    </w:p>
    <w:p w:rsidR="00565CBA" w:rsidRDefault="00565CBA" w:rsidP="00565CBA">
      <w:pPr>
        <w:shd w:val="clear" w:color="auto" w:fill="FFFFFF"/>
        <w:spacing w:line="360" w:lineRule="atLeast"/>
        <w:ind w:left="0" w:right="0" w:firstLine="720"/>
        <w:jc w:val="both"/>
        <w:textAlignment w:val="baseline"/>
        <w:rPr>
          <w:rFonts w:eastAsia="Times New Roman" w:cs="Times New Roman"/>
          <w:color w:val="000000"/>
          <w:sz w:val="28"/>
          <w:szCs w:val="28"/>
        </w:rPr>
      </w:pPr>
      <w:r w:rsidRPr="002625AD">
        <w:rPr>
          <w:rFonts w:eastAsia="Times New Roman" w:cs="Times New Roman"/>
          <w:color w:val="000000"/>
          <w:sz w:val="28"/>
          <w:szCs w:val="28"/>
        </w:rPr>
        <w:t>Trên đây là nội dung kế hoạch thực hiện nhiệm vụ năm học 202</w:t>
      </w:r>
      <w:r w:rsidRPr="002625AD">
        <w:rPr>
          <w:rFonts w:eastAsia="Times New Roman" w:cs="Times New Roman"/>
          <w:color w:val="000000"/>
          <w:sz w:val="28"/>
          <w:szCs w:val="28"/>
          <w:lang w:val="vi-VN"/>
        </w:rPr>
        <w:t>2</w:t>
      </w:r>
      <w:r w:rsidRPr="002625AD">
        <w:rPr>
          <w:rFonts w:eastAsia="Times New Roman" w:cs="Times New Roman"/>
          <w:color w:val="000000"/>
          <w:sz w:val="28"/>
          <w:szCs w:val="28"/>
        </w:rPr>
        <w:t>-202</w:t>
      </w:r>
      <w:r w:rsidRPr="002625AD">
        <w:rPr>
          <w:rFonts w:eastAsia="Times New Roman" w:cs="Times New Roman"/>
          <w:color w:val="000000"/>
          <w:sz w:val="28"/>
          <w:szCs w:val="28"/>
          <w:lang w:val="vi-VN"/>
        </w:rPr>
        <w:t>3</w:t>
      </w:r>
      <w:r w:rsidRPr="002625AD">
        <w:rPr>
          <w:rFonts w:eastAsia="Times New Roman" w:cs="Times New Roman"/>
          <w:color w:val="000000"/>
          <w:sz w:val="28"/>
          <w:szCs w:val="28"/>
        </w:rPr>
        <w:t xml:space="preserve"> của trường Tiểu học Nguyễn Đình Chiểu, kính mong được sự quan tâm chỉ đạo sát sao của Phòng Giáo dục và Đào tạo huyện Cư Jut và Đảng uỷ chính quền địa phương để nhà trường thực hiện kế hoạch đạt hiệu quả cao./.</w:t>
      </w:r>
    </w:p>
    <w:p w:rsidR="00565CBA" w:rsidRPr="002625AD" w:rsidRDefault="00565CBA" w:rsidP="00565CBA">
      <w:pPr>
        <w:shd w:val="clear" w:color="auto" w:fill="FFFFFF"/>
        <w:spacing w:line="360" w:lineRule="atLeast"/>
        <w:ind w:left="0" w:right="0" w:firstLine="720"/>
        <w:jc w:val="both"/>
        <w:textAlignment w:val="baseline"/>
        <w:rPr>
          <w:rFonts w:eastAsia="Times New Roman" w:cs="Times New Roman"/>
          <w:color w:val="000000"/>
          <w:sz w:val="28"/>
          <w:szCs w:val="28"/>
        </w:rPr>
      </w:pPr>
    </w:p>
    <w:tbl>
      <w:tblPr>
        <w:tblW w:w="9090" w:type="dxa"/>
        <w:shd w:val="clear" w:color="auto" w:fill="FFFFFF"/>
        <w:tblCellMar>
          <w:left w:w="0" w:type="dxa"/>
          <w:right w:w="0" w:type="dxa"/>
        </w:tblCellMar>
        <w:tblLook w:val="04A0" w:firstRow="1" w:lastRow="0" w:firstColumn="1" w:lastColumn="0" w:noHBand="0" w:noVBand="1"/>
      </w:tblPr>
      <w:tblGrid>
        <w:gridCol w:w="5143"/>
        <w:gridCol w:w="3947"/>
      </w:tblGrid>
      <w:tr w:rsidR="00565CBA" w:rsidRPr="002625AD" w:rsidTr="00952EEE">
        <w:trPr>
          <w:trHeight w:val="225"/>
        </w:trPr>
        <w:tc>
          <w:tcPr>
            <w:tcW w:w="5143" w:type="dxa"/>
            <w:shd w:val="clear" w:color="auto" w:fill="FFFFFF"/>
            <w:vAlign w:val="bottom"/>
            <w:hideMark/>
          </w:tcPr>
          <w:p w:rsidR="00565CBA" w:rsidRPr="00123486" w:rsidRDefault="00565CBA" w:rsidP="00952EEE">
            <w:pPr>
              <w:spacing w:line="360" w:lineRule="atLeast"/>
              <w:ind w:left="0" w:right="0"/>
              <w:textAlignment w:val="baseline"/>
              <w:rPr>
                <w:rFonts w:eastAsia="Times New Roman" w:cs="Times New Roman"/>
                <w:color w:val="000000"/>
                <w:sz w:val="26"/>
                <w:szCs w:val="28"/>
              </w:rPr>
            </w:pPr>
            <w:r w:rsidRPr="00123486">
              <w:rPr>
                <w:rFonts w:eastAsia="Times New Roman" w:cs="Times New Roman"/>
                <w:b/>
                <w:bCs/>
                <w:i/>
                <w:iCs/>
                <w:color w:val="000000"/>
                <w:sz w:val="26"/>
                <w:szCs w:val="28"/>
              </w:rPr>
              <w:lastRenderedPageBreak/>
              <w:t>Nơi nhận:</w:t>
            </w:r>
          </w:p>
        </w:tc>
        <w:tc>
          <w:tcPr>
            <w:tcW w:w="3947" w:type="dxa"/>
            <w:shd w:val="clear" w:color="auto" w:fill="FFFFFF"/>
            <w:vAlign w:val="bottom"/>
            <w:hideMark/>
          </w:tcPr>
          <w:p w:rsidR="00565CBA" w:rsidRPr="002625AD" w:rsidRDefault="00565CBA" w:rsidP="00952EEE">
            <w:pPr>
              <w:spacing w:line="360" w:lineRule="atLeast"/>
              <w:ind w:left="0" w:right="0"/>
              <w:textAlignment w:val="baseline"/>
              <w:rPr>
                <w:rFonts w:eastAsia="Times New Roman" w:cs="Times New Roman"/>
                <w:color w:val="000000"/>
                <w:sz w:val="28"/>
                <w:szCs w:val="28"/>
              </w:rPr>
            </w:pPr>
            <w:r w:rsidRPr="002625AD">
              <w:rPr>
                <w:rFonts w:eastAsia="Times New Roman" w:cs="Times New Roman"/>
                <w:b/>
                <w:bCs/>
                <w:color w:val="000000"/>
                <w:sz w:val="28"/>
                <w:szCs w:val="28"/>
              </w:rPr>
              <w:t xml:space="preserve">                    </w:t>
            </w:r>
            <w:r>
              <w:rPr>
                <w:rFonts w:eastAsia="Times New Roman" w:cs="Times New Roman"/>
                <w:b/>
                <w:bCs/>
                <w:color w:val="000000"/>
                <w:sz w:val="28"/>
                <w:szCs w:val="28"/>
              </w:rPr>
              <w:t xml:space="preserve">   </w:t>
            </w:r>
            <w:r w:rsidRPr="002625AD">
              <w:rPr>
                <w:rFonts w:eastAsia="Times New Roman" w:cs="Times New Roman"/>
                <w:b/>
                <w:bCs/>
                <w:color w:val="000000"/>
                <w:sz w:val="28"/>
                <w:szCs w:val="28"/>
              </w:rPr>
              <w:t>HIỆU TRƯỞNG</w:t>
            </w:r>
          </w:p>
        </w:tc>
      </w:tr>
      <w:tr w:rsidR="00565CBA" w:rsidRPr="002625AD" w:rsidTr="00952EEE">
        <w:trPr>
          <w:trHeight w:val="1359"/>
        </w:trPr>
        <w:tc>
          <w:tcPr>
            <w:tcW w:w="5143" w:type="dxa"/>
            <w:shd w:val="clear" w:color="auto" w:fill="FFFFFF"/>
            <w:vAlign w:val="bottom"/>
            <w:hideMark/>
          </w:tcPr>
          <w:p w:rsidR="00565CBA" w:rsidRPr="00123486" w:rsidRDefault="00565CBA" w:rsidP="00952EEE">
            <w:pPr>
              <w:ind w:left="0" w:right="0"/>
              <w:textAlignment w:val="baseline"/>
              <w:rPr>
                <w:rFonts w:eastAsia="Times New Roman" w:cs="Times New Roman"/>
                <w:i/>
                <w:color w:val="000000"/>
                <w:sz w:val="26"/>
                <w:szCs w:val="28"/>
              </w:rPr>
            </w:pPr>
            <w:r w:rsidRPr="00123486">
              <w:rPr>
                <w:rFonts w:eastAsia="Times New Roman" w:cs="Times New Roman"/>
                <w:i/>
                <w:color w:val="000000"/>
                <w:sz w:val="26"/>
                <w:szCs w:val="28"/>
              </w:rPr>
              <w:t>- PGD&amp;ĐT(để báocáo);</w:t>
            </w:r>
          </w:p>
          <w:p w:rsidR="00565CBA" w:rsidRPr="00123486" w:rsidRDefault="00565CBA" w:rsidP="00952EEE">
            <w:pPr>
              <w:ind w:left="0" w:right="0"/>
              <w:textAlignment w:val="baseline"/>
              <w:rPr>
                <w:rFonts w:eastAsia="Times New Roman" w:cs="Times New Roman"/>
                <w:i/>
                <w:color w:val="000000"/>
                <w:sz w:val="26"/>
                <w:szCs w:val="28"/>
              </w:rPr>
            </w:pPr>
            <w:r w:rsidRPr="00123486">
              <w:rPr>
                <w:rFonts w:eastAsia="Times New Roman" w:cs="Times New Roman"/>
                <w:i/>
                <w:color w:val="000000"/>
                <w:sz w:val="26"/>
                <w:szCs w:val="28"/>
              </w:rPr>
              <w:t>- Đảng uỷ , UBND xã(để báo cáo);</w:t>
            </w:r>
          </w:p>
          <w:p w:rsidR="00565CBA" w:rsidRPr="00123486" w:rsidRDefault="00565CBA" w:rsidP="00952EEE">
            <w:pPr>
              <w:ind w:left="0" w:right="0"/>
              <w:textAlignment w:val="baseline"/>
              <w:rPr>
                <w:rFonts w:eastAsia="Times New Roman" w:cs="Times New Roman"/>
                <w:i/>
                <w:color w:val="000000"/>
                <w:sz w:val="26"/>
                <w:szCs w:val="28"/>
              </w:rPr>
            </w:pPr>
            <w:r w:rsidRPr="00123486">
              <w:rPr>
                <w:rFonts w:eastAsia="Times New Roman" w:cs="Times New Roman"/>
                <w:i/>
                <w:color w:val="000000"/>
                <w:sz w:val="26"/>
                <w:szCs w:val="28"/>
              </w:rPr>
              <w:t>- Chi bộ (để lãnh đạo);</w:t>
            </w:r>
          </w:p>
          <w:p w:rsidR="00565CBA" w:rsidRPr="00123486" w:rsidRDefault="00565CBA" w:rsidP="00952EEE">
            <w:pPr>
              <w:ind w:left="0" w:right="0"/>
              <w:textAlignment w:val="baseline"/>
              <w:rPr>
                <w:rFonts w:eastAsia="Times New Roman" w:cs="Times New Roman"/>
                <w:i/>
                <w:color w:val="000000"/>
                <w:sz w:val="26"/>
                <w:szCs w:val="28"/>
              </w:rPr>
            </w:pPr>
            <w:r w:rsidRPr="00123486">
              <w:rPr>
                <w:rFonts w:eastAsia="Times New Roman" w:cs="Times New Roman"/>
                <w:i/>
                <w:color w:val="000000"/>
                <w:sz w:val="26"/>
                <w:szCs w:val="28"/>
              </w:rPr>
              <w:t>- Các tổ chuyên môn (để thực hiện);</w:t>
            </w:r>
          </w:p>
          <w:p w:rsidR="00565CBA" w:rsidRPr="00123486" w:rsidRDefault="00565CBA" w:rsidP="00952EEE">
            <w:pPr>
              <w:ind w:left="0" w:right="0"/>
              <w:textAlignment w:val="baseline"/>
              <w:rPr>
                <w:rFonts w:eastAsia="Times New Roman" w:cs="Times New Roman"/>
                <w:i/>
                <w:color w:val="000000"/>
                <w:sz w:val="26"/>
                <w:szCs w:val="28"/>
              </w:rPr>
            </w:pPr>
            <w:r w:rsidRPr="00123486">
              <w:rPr>
                <w:rFonts w:eastAsia="Times New Roman" w:cs="Times New Roman"/>
                <w:i/>
                <w:color w:val="000000"/>
                <w:sz w:val="26"/>
                <w:szCs w:val="28"/>
              </w:rPr>
              <w:t>- BCHCĐ (để phối hợp); .</w:t>
            </w:r>
          </w:p>
          <w:p w:rsidR="00565CBA" w:rsidRPr="00123486" w:rsidRDefault="00565CBA" w:rsidP="00952EEE">
            <w:pPr>
              <w:ind w:left="0" w:right="0"/>
              <w:textAlignment w:val="baseline"/>
              <w:rPr>
                <w:rFonts w:eastAsia="Times New Roman" w:cs="Times New Roman"/>
                <w:color w:val="000000"/>
                <w:sz w:val="26"/>
                <w:szCs w:val="28"/>
              </w:rPr>
            </w:pPr>
            <w:r w:rsidRPr="00123486">
              <w:rPr>
                <w:rFonts w:eastAsia="Times New Roman" w:cs="Times New Roman"/>
                <w:i/>
                <w:color w:val="000000"/>
                <w:sz w:val="26"/>
                <w:szCs w:val="28"/>
              </w:rPr>
              <w:t>- Lưu: VT.</w:t>
            </w:r>
          </w:p>
        </w:tc>
        <w:tc>
          <w:tcPr>
            <w:tcW w:w="3947" w:type="dxa"/>
            <w:shd w:val="clear" w:color="auto" w:fill="FFFFFF"/>
            <w:vAlign w:val="bottom"/>
          </w:tcPr>
          <w:p w:rsidR="00565CBA" w:rsidRDefault="00565CBA" w:rsidP="00952EEE">
            <w:pPr>
              <w:spacing w:line="360" w:lineRule="atLeast"/>
              <w:ind w:left="0" w:right="0"/>
              <w:jc w:val="center"/>
              <w:textAlignment w:val="baseline"/>
              <w:rPr>
                <w:rFonts w:eastAsia="Times New Roman" w:cs="Times New Roman"/>
                <w:b/>
                <w:color w:val="000000"/>
                <w:sz w:val="28"/>
                <w:szCs w:val="28"/>
              </w:rPr>
            </w:pPr>
          </w:p>
          <w:p w:rsidR="00565CBA" w:rsidRDefault="00565CBA" w:rsidP="00952EEE">
            <w:pPr>
              <w:spacing w:line="360" w:lineRule="atLeast"/>
              <w:ind w:left="0" w:right="0"/>
              <w:jc w:val="center"/>
              <w:textAlignment w:val="baseline"/>
              <w:rPr>
                <w:rFonts w:eastAsia="Times New Roman" w:cs="Times New Roman"/>
                <w:b/>
                <w:color w:val="000000"/>
                <w:sz w:val="28"/>
                <w:szCs w:val="28"/>
              </w:rPr>
            </w:pPr>
          </w:p>
          <w:p w:rsidR="00565CBA" w:rsidRDefault="00565CBA" w:rsidP="00952EEE">
            <w:pPr>
              <w:spacing w:line="360" w:lineRule="atLeast"/>
              <w:ind w:left="0" w:right="0"/>
              <w:jc w:val="center"/>
              <w:textAlignment w:val="baseline"/>
              <w:rPr>
                <w:rFonts w:eastAsia="Times New Roman" w:cs="Times New Roman"/>
                <w:b/>
                <w:color w:val="000000"/>
                <w:sz w:val="28"/>
                <w:szCs w:val="28"/>
              </w:rPr>
            </w:pPr>
          </w:p>
          <w:p w:rsidR="00565CBA" w:rsidRDefault="00565CBA" w:rsidP="00952EEE">
            <w:pPr>
              <w:spacing w:line="360" w:lineRule="atLeast"/>
              <w:ind w:left="0" w:right="0"/>
              <w:jc w:val="center"/>
              <w:textAlignment w:val="baseline"/>
              <w:rPr>
                <w:rFonts w:eastAsia="Times New Roman" w:cs="Times New Roman"/>
                <w:b/>
                <w:color w:val="000000"/>
                <w:sz w:val="28"/>
                <w:szCs w:val="28"/>
              </w:rPr>
            </w:pPr>
          </w:p>
          <w:p w:rsidR="00565CBA" w:rsidRPr="002625AD" w:rsidRDefault="00565CBA" w:rsidP="00952EEE">
            <w:pPr>
              <w:spacing w:line="360" w:lineRule="atLeast"/>
              <w:ind w:left="0" w:right="0"/>
              <w:jc w:val="center"/>
              <w:textAlignment w:val="baseline"/>
              <w:rPr>
                <w:rFonts w:eastAsia="Times New Roman" w:cs="Times New Roman"/>
                <w:b/>
                <w:color w:val="000000"/>
                <w:sz w:val="28"/>
                <w:szCs w:val="28"/>
              </w:rPr>
            </w:pPr>
          </w:p>
        </w:tc>
      </w:tr>
    </w:tbl>
    <w:p w:rsidR="00565CBA" w:rsidRDefault="00565CBA" w:rsidP="00565CBA">
      <w:pPr>
        <w:rPr>
          <w:rFonts w:cs="Times New Roman"/>
          <w:sz w:val="28"/>
          <w:szCs w:val="28"/>
        </w:rPr>
      </w:pPr>
      <w:r w:rsidRPr="002625AD">
        <w:rPr>
          <w:rFonts w:cs="Times New Roman"/>
          <w:sz w:val="28"/>
          <w:szCs w:val="28"/>
        </w:rPr>
        <w:t xml:space="preserve">                                       </w:t>
      </w:r>
    </w:p>
    <w:p w:rsidR="00565CBA" w:rsidRDefault="00565CBA" w:rsidP="00565CBA">
      <w:pPr>
        <w:ind w:left="5703" w:firstLine="777"/>
        <w:rPr>
          <w:rFonts w:cs="Times New Roman"/>
          <w:sz w:val="28"/>
          <w:szCs w:val="28"/>
        </w:rPr>
      </w:pPr>
      <w:r w:rsidRPr="002625AD">
        <w:rPr>
          <w:rFonts w:eastAsia="Times New Roman" w:cs="Times New Roman"/>
          <w:b/>
          <w:color w:val="000000"/>
          <w:sz w:val="28"/>
          <w:szCs w:val="28"/>
        </w:rPr>
        <w:t>Nguyễn Thị Thu Hoa</w:t>
      </w:r>
    </w:p>
    <w:p w:rsidR="00565CBA" w:rsidRDefault="00565CBA" w:rsidP="00565CBA">
      <w:pPr>
        <w:rPr>
          <w:rFonts w:cs="Times New Roman"/>
          <w:sz w:val="28"/>
          <w:szCs w:val="28"/>
        </w:rPr>
      </w:pPr>
    </w:p>
    <w:p w:rsidR="00565CBA" w:rsidRDefault="00565CBA" w:rsidP="00565CBA">
      <w:pPr>
        <w:jc w:val="center"/>
        <w:rPr>
          <w:rFonts w:cs="Times New Roman"/>
          <w:b/>
          <w:sz w:val="28"/>
          <w:szCs w:val="28"/>
        </w:rPr>
      </w:pPr>
    </w:p>
    <w:p w:rsidR="00565CBA" w:rsidRDefault="00565CBA" w:rsidP="00565CBA">
      <w:pPr>
        <w:jc w:val="center"/>
        <w:rPr>
          <w:rFonts w:cs="Times New Roman"/>
          <w:b/>
          <w:sz w:val="28"/>
          <w:szCs w:val="28"/>
        </w:rPr>
      </w:pPr>
    </w:p>
    <w:p w:rsidR="00565CBA" w:rsidRDefault="00565CBA" w:rsidP="00565CBA">
      <w:pPr>
        <w:jc w:val="center"/>
        <w:rPr>
          <w:rFonts w:cs="Times New Roman"/>
          <w:b/>
          <w:sz w:val="28"/>
          <w:szCs w:val="28"/>
        </w:rPr>
      </w:pPr>
    </w:p>
    <w:p w:rsidR="00565CBA" w:rsidRDefault="00565CBA" w:rsidP="00565CBA">
      <w:pPr>
        <w:jc w:val="center"/>
        <w:rPr>
          <w:rFonts w:cs="Times New Roman"/>
          <w:b/>
          <w:sz w:val="28"/>
          <w:szCs w:val="28"/>
        </w:rPr>
      </w:pPr>
      <w:r w:rsidRPr="002625AD">
        <w:rPr>
          <w:rFonts w:cs="Times New Roman"/>
          <w:b/>
          <w:sz w:val="28"/>
          <w:szCs w:val="28"/>
        </w:rPr>
        <w:t xml:space="preserve">XÁC NHẬN </w:t>
      </w:r>
    </w:p>
    <w:p w:rsidR="00565CBA" w:rsidRPr="002625AD" w:rsidRDefault="00565CBA" w:rsidP="00565CBA">
      <w:pPr>
        <w:jc w:val="center"/>
        <w:rPr>
          <w:rFonts w:cs="Times New Roman"/>
          <w:sz w:val="28"/>
          <w:szCs w:val="28"/>
        </w:rPr>
      </w:pPr>
      <w:r w:rsidRPr="002625AD">
        <w:rPr>
          <w:rFonts w:cs="Times New Roman"/>
          <w:b/>
          <w:sz w:val="28"/>
          <w:szCs w:val="28"/>
        </w:rPr>
        <w:t>CỦ</w:t>
      </w:r>
      <w:r>
        <w:rPr>
          <w:rFonts w:cs="Times New Roman"/>
          <w:b/>
          <w:sz w:val="28"/>
          <w:szCs w:val="28"/>
        </w:rPr>
        <w:t>A PHÒNG GIÁO DỤC VÀ ĐÀO TẠO</w:t>
      </w:r>
      <w:r w:rsidRPr="002625AD">
        <w:rPr>
          <w:rFonts w:cs="Times New Roman"/>
          <w:b/>
          <w:sz w:val="28"/>
          <w:szCs w:val="28"/>
        </w:rPr>
        <w:t xml:space="preserve"> HUYỆN</w:t>
      </w:r>
      <w:r>
        <w:rPr>
          <w:rFonts w:cs="Times New Roman"/>
          <w:b/>
          <w:sz w:val="28"/>
          <w:szCs w:val="28"/>
        </w:rPr>
        <w:t xml:space="preserve"> CƯ JÚT</w:t>
      </w:r>
    </w:p>
    <w:p w:rsidR="00565CBA" w:rsidRPr="002625AD" w:rsidRDefault="00565CBA" w:rsidP="00565CBA">
      <w:pPr>
        <w:jc w:val="both"/>
        <w:rPr>
          <w:rFonts w:cs="Times New Roman"/>
          <w:sz w:val="28"/>
          <w:szCs w:val="28"/>
        </w:rPr>
      </w:pPr>
    </w:p>
    <w:p w:rsidR="00565CBA" w:rsidRPr="002625AD" w:rsidRDefault="00565CBA" w:rsidP="00565CBA">
      <w:pPr>
        <w:jc w:val="both"/>
        <w:rPr>
          <w:rFonts w:cs="Times New Roman"/>
          <w:sz w:val="28"/>
          <w:szCs w:val="28"/>
        </w:rPr>
      </w:pPr>
    </w:p>
    <w:p w:rsidR="00565CBA" w:rsidRPr="002625AD" w:rsidRDefault="00565CBA" w:rsidP="00565CBA">
      <w:pPr>
        <w:rPr>
          <w:rFonts w:cs="Times New Roman"/>
          <w:sz w:val="28"/>
          <w:szCs w:val="28"/>
        </w:rPr>
      </w:pPr>
    </w:p>
    <w:p w:rsidR="008F2C18" w:rsidRDefault="008F2C18"/>
    <w:sectPr w:rsidR="008F2C18" w:rsidSect="003A0B04">
      <w:headerReference w:type="default" r:id="rId4"/>
      <w:footerReference w:type="default" r:id="rId5"/>
      <w:pgSz w:w="12240" w:h="15840"/>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806710"/>
      <w:docPartObj>
        <w:docPartGallery w:val="Page Numbers (Bottom of Page)"/>
        <w:docPartUnique/>
      </w:docPartObj>
    </w:sdtPr>
    <w:sdtEndPr>
      <w:rPr>
        <w:noProof/>
      </w:rPr>
    </w:sdtEndPr>
    <w:sdtContent>
      <w:p w:rsidR="007D4ADD" w:rsidRDefault="00E408EE">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BE18CD" w:rsidRDefault="00E408EE">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904513"/>
      <w:docPartObj>
        <w:docPartGallery w:val="Page Numbers (Top of Page)"/>
        <w:docPartUnique/>
      </w:docPartObj>
    </w:sdtPr>
    <w:sdtEndPr>
      <w:rPr>
        <w:noProof/>
        <w:sz w:val="28"/>
        <w:szCs w:val="28"/>
      </w:rPr>
    </w:sdtEndPr>
    <w:sdtContent>
      <w:p w:rsidR="00F92242" w:rsidRPr="00F92242" w:rsidRDefault="00E408EE">
        <w:pPr>
          <w:pStyle w:val="Header"/>
          <w:jc w:val="center"/>
          <w:rPr>
            <w:sz w:val="28"/>
            <w:szCs w:val="28"/>
          </w:rPr>
        </w:pPr>
        <w:r w:rsidRPr="00F92242">
          <w:rPr>
            <w:sz w:val="28"/>
            <w:szCs w:val="28"/>
          </w:rPr>
          <w:fldChar w:fldCharType="begin"/>
        </w:r>
        <w:r w:rsidRPr="00F92242">
          <w:rPr>
            <w:sz w:val="28"/>
            <w:szCs w:val="28"/>
          </w:rPr>
          <w:instrText xml:space="preserve"> PAGE   \* MERGEFORMAT </w:instrText>
        </w:r>
        <w:r w:rsidRPr="00F92242">
          <w:rPr>
            <w:sz w:val="28"/>
            <w:szCs w:val="28"/>
          </w:rPr>
          <w:fldChar w:fldCharType="separate"/>
        </w:r>
        <w:r>
          <w:rPr>
            <w:noProof/>
            <w:sz w:val="28"/>
            <w:szCs w:val="28"/>
          </w:rPr>
          <w:t>9</w:t>
        </w:r>
        <w:r w:rsidRPr="00F92242">
          <w:rPr>
            <w:noProof/>
            <w:sz w:val="28"/>
            <w:szCs w:val="28"/>
          </w:rPr>
          <w:fldChar w:fldCharType="end"/>
        </w:r>
      </w:p>
    </w:sdtContent>
  </w:sdt>
  <w:p w:rsidR="00F92242" w:rsidRPr="00F92242" w:rsidRDefault="00E408EE">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60"/>
    <w:rsid w:val="0000378C"/>
    <w:rsid w:val="0001454A"/>
    <w:rsid w:val="00043313"/>
    <w:rsid w:val="0005387D"/>
    <w:rsid w:val="00056AD4"/>
    <w:rsid w:val="0006095B"/>
    <w:rsid w:val="00062C52"/>
    <w:rsid w:val="0006309E"/>
    <w:rsid w:val="0007198A"/>
    <w:rsid w:val="00080135"/>
    <w:rsid w:val="00085BCA"/>
    <w:rsid w:val="00095798"/>
    <w:rsid w:val="000A2276"/>
    <w:rsid w:val="000A5DA8"/>
    <w:rsid w:val="000A7963"/>
    <w:rsid w:val="000B3BAC"/>
    <w:rsid w:val="000C3009"/>
    <w:rsid w:val="000E3DBF"/>
    <w:rsid w:val="000F1D55"/>
    <w:rsid w:val="000F7B72"/>
    <w:rsid w:val="00102D93"/>
    <w:rsid w:val="00103E34"/>
    <w:rsid w:val="00105EB4"/>
    <w:rsid w:val="00112484"/>
    <w:rsid w:val="00113382"/>
    <w:rsid w:val="00114635"/>
    <w:rsid w:val="00115CB4"/>
    <w:rsid w:val="0012368B"/>
    <w:rsid w:val="00141189"/>
    <w:rsid w:val="00150043"/>
    <w:rsid w:val="00164834"/>
    <w:rsid w:val="00166164"/>
    <w:rsid w:val="00166ECE"/>
    <w:rsid w:val="00172B6C"/>
    <w:rsid w:val="00177F03"/>
    <w:rsid w:val="00181572"/>
    <w:rsid w:val="00182F04"/>
    <w:rsid w:val="0018368F"/>
    <w:rsid w:val="0018490E"/>
    <w:rsid w:val="00184B26"/>
    <w:rsid w:val="001B11E9"/>
    <w:rsid w:val="001B3B18"/>
    <w:rsid w:val="001C1880"/>
    <w:rsid w:val="001C6431"/>
    <w:rsid w:val="001C65BE"/>
    <w:rsid w:val="001D3C8B"/>
    <w:rsid w:val="001D412A"/>
    <w:rsid w:val="001F35BD"/>
    <w:rsid w:val="001F4738"/>
    <w:rsid w:val="00200D6C"/>
    <w:rsid w:val="00203C3D"/>
    <w:rsid w:val="0020713E"/>
    <w:rsid w:val="002159C5"/>
    <w:rsid w:val="002206A5"/>
    <w:rsid w:val="002213E6"/>
    <w:rsid w:val="00224D2E"/>
    <w:rsid w:val="00230552"/>
    <w:rsid w:val="00234628"/>
    <w:rsid w:val="00244B5B"/>
    <w:rsid w:val="00244FBF"/>
    <w:rsid w:val="002542BD"/>
    <w:rsid w:val="002550FF"/>
    <w:rsid w:val="0027034E"/>
    <w:rsid w:val="00275F89"/>
    <w:rsid w:val="00282972"/>
    <w:rsid w:val="002979ED"/>
    <w:rsid w:val="002A29C1"/>
    <w:rsid w:val="002A7195"/>
    <w:rsid w:val="002B11BC"/>
    <w:rsid w:val="002B2FE6"/>
    <w:rsid w:val="002C5EEB"/>
    <w:rsid w:val="002E0E29"/>
    <w:rsid w:val="002E5D8C"/>
    <w:rsid w:val="002E60F9"/>
    <w:rsid w:val="002F5CE2"/>
    <w:rsid w:val="00303000"/>
    <w:rsid w:val="00305EC8"/>
    <w:rsid w:val="00306155"/>
    <w:rsid w:val="00313E1F"/>
    <w:rsid w:val="00315723"/>
    <w:rsid w:val="00317799"/>
    <w:rsid w:val="00320D5F"/>
    <w:rsid w:val="0032356E"/>
    <w:rsid w:val="00330F5E"/>
    <w:rsid w:val="00333E77"/>
    <w:rsid w:val="00337856"/>
    <w:rsid w:val="00351519"/>
    <w:rsid w:val="00353324"/>
    <w:rsid w:val="00353AE7"/>
    <w:rsid w:val="00356A6E"/>
    <w:rsid w:val="00371D15"/>
    <w:rsid w:val="003720AE"/>
    <w:rsid w:val="00376C0A"/>
    <w:rsid w:val="003800B2"/>
    <w:rsid w:val="00381F0D"/>
    <w:rsid w:val="003834EB"/>
    <w:rsid w:val="0038512C"/>
    <w:rsid w:val="003904C3"/>
    <w:rsid w:val="003A0B04"/>
    <w:rsid w:val="003A66A6"/>
    <w:rsid w:val="003B013A"/>
    <w:rsid w:val="003C6C04"/>
    <w:rsid w:val="003C7F75"/>
    <w:rsid w:val="003E089D"/>
    <w:rsid w:val="003E0FA0"/>
    <w:rsid w:val="003F3E40"/>
    <w:rsid w:val="003F401D"/>
    <w:rsid w:val="003F4433"/>
    <w:rsid w:val="003F5522"/>
    <w:rsid w:val="00401CB9"/>
    <w:rsid w:val="00415361"/>
    <w:rsid w:val="00415C5B"/>
    <w:rsid w:val="004251F6"/>
    <w:rsid w:val="00430D46"/>
    <w:rsid w:val="004366EB"/>
    <w:rsid w:val="0043693A"/>
    <w:rsid w:val="00450D63"/>
    <w:rsid w:val="004511FF"/>
    <w:rsid w:val="00451C82"/>
    <w:rsid w:val="00454F28"/>
    <w:rsid w:val="004618F6"/>
    <w:rsid w:val="004914F9"/>
    <w:rsid w:val="004922D9"/>
    <w:rsid w:val="004A06B2"/>
    <w:rsid w:val="004A4AF5"/>
    <w:rsid w:val="004B3332"/>
    <w:rsid w:val="004C4F2A"/>
    <w:rsid w:val="004F1AE3"/>
    <w:rsid w:val="004F2A96"/>
    <w:rsid w:val="004F4D67"/>
    <w:rsid w:val="00504AB7"/>
    <w:rsid w:val="005101FA"/>
    <w:rsid w:val="00514862"/>
    <w:rsid w:val="00516EC0"/>
    <w:rsid w:val="00522266"/>
    <w:rsid w:val="00531B95"/>
    <w:rsid w:val="0053419A"/>
    <w:rsid w:val="005426A5"/>
    <w:rsid w:val="005511F1"/>
    <w:rsid w:val="005511FC"/>
    <w:rsid w:val="005554A8"/>
    <w:rsid w:val="00560046"/>
    <w:rsid w:val="00565CBA"/>
    <w:rsid w:val="00572D59"/>
    <w:rsid w:val="005746CB"/>
    <w:rsid w:val="00577B0B"/>
    <w:rsid w:val="0058158C"/>
    <w:rsid w:val="005864F4"/>
    <w:rsid w:val="00587FB0"/>
    <w:rsid w:val="00592EC4"/>
    <w:rsid w:val="005939C4"/>
    <w:rsid w:val="005A37BB"/>
    <w:rsid w:val="005A3860"/>
    <w:rsid w:val="005F122A"/>
    <w:rsid w:val="00600CE7"/>
    <w:rsid w:val="00605AD8"/>
    <w:rsid w:val="00633090"/>
    <w:rsid w:val="0063568A"/>
    <w:rsid w:val="006444D7"/>
    <w:rsid w:val="00646544"/>
    <w:rsid w:val="0065319E"/>
    <w:rsid w:val="00654E99"/>
    <w:rsid w:val="006653C2"/>
    <w:rsid w:val="00666052"/>
    <w:rsid w:val="00666345"/>
    <w:rsid w:val="00673D83"/>
    <w:rsid w:val="0067495F"/>
    <w:rsid w:val="006766AD"/>
    <w:rsid w:val="006772D1"/>
    <w:rsid w:val="00683507"/>
    <w:rsid w:val="00683D1C"/>
    <w:rsid w:val="006875FE"/>
    <w:rsid w:val="006934FF"/>
    <w:rsid w:val="006A1021"/>
    <w:rsid w:val="006A27A3"/>
    <w:rsid w:val="006B16E7"/>
    <w:rsid w:val="006B5D6C"/>
    <w:rsid w:val="006C2DD8"/>
    <w:rsid w:val="006C41C7"/>
    <w:rsid w:val="006C743B"/>
    <w:rsid w:val="006D3609"/>
    <w:rsid w:val="006E30CD"/>
    <w:rsid w:val="006E3198"/>
    <w:rsid w:val="006E3714"/>
    <w:rsid w:val="006E746B"/>
    <w:rsid w:val="006F0709"/>
    <w:rsid w:val="006F4603"/>
    <w:rsid w:val="006F4D2F"/>
    <w:rsid w:val="006F58B5"/>
    <w:rsid w:val="00702984"/>
    <w:rsid w:val="00706A5E"/>
    <w:rsid w:val="00731550"/>
    <w:rsid w:val="00732CCE"/>
    <w:rsid w:val="00732D94"/>
    <w:rsid w:val="00733F34"/>
    <w:rsid w:val="00733FC2"/>
    <w:rsid w:val="00735810"/>
    <w:rsid w:val="00735984"/>
    <w:rsid w:val="007455B2"/>
    <w:rsid w:val="0075374B"/>
    <w:rsid w:val="007611A2"/>
    <w:rsid w:val="00766C49"/>
    <w:rsid w:val="007A0951"/>
    <w:rsid w:val="007A1D0E"/>
    <w:rsid w:val="007A4F46"/>
    <w:rsid w:val="007B3226"/>
    <w:rsid w:val="007B4F2E"/>
    <w:rsid w:val="007C1193"/>
    <w:rsid w:val="007D2871"/>
    <w:rsid w:val="007D2C04"/>
    <w:rsid w:val="007D48AA"/>
    <w:rsid w:val="007E028E"/>
    <w:rsid w:val="007E3A62"/>
    <w:rsid w:val="007F2F8C"/>
    <w:rsid w:val="007F6804"/>
    <w:rsid w:val="007F712C"/>
    <w:rsid w:val="008037CD"/>
    <w:rsid w:val="00804929"/>
    <w:rsid w:val="00804EBD"/>
    <w:rsid w:val="0082082B"/>
    <w:rsid w:val="00821ECA"/>
    <w:rsid w:val="00822105"/>
    <w:rsid w:val="00822571"/>
    <w:rsid w:val="00827FC0"/>
    <w:rsid w:val="00840240"/>
    <w:rsid w:val="008456F8"/>
    <w:rsid w:val="008479E9"/>
    <w:rsid w:val="00863DF0"/>
    <w:rsid w:val="008664CB"/>
    <w:rsid w:val="008769C0"/>
    <w:rsid w:val="0088302C"/>
    <w:rsid w:val="00883864"/>
    <w:rsid w:val="008849E7"/>
    <w:rsid w:val="00884A83"/>
    <w:rsid w:val="0088678E"/>
    <w:rsid w:val="00887253"/>
    <w:rsid w:val="00887E9E"/>
    <w:rsid w:val="00894840"/>
    <w:rsid w:val="00896CE4"/>
    <w:rsid w:val="008970FC"/>
    <w:rsid w:val="008A7964"/>
    <w:rsid w:val="008B01C7"/>
    <w:rsid w:val="008C28C0"/>
    <w:rsid w:val="008C5A45"/>
    <w:rsid w:val="008C6137"/>
    <w:rsid w:val="008C7D58"/>
    <w:rsid w:val="008D09A7"/>
    <w:rsid w:val="008E7A71"/>
    <w:rsid w:val="008F0BDA"/>
    <w:rsid w:val="008F2C18"/>
    <w:rsid w:val="008F3BE3"/>
    <w:rsid w:val="00900661"/>
    <w:rsid w:val="00904184"/>
    <w:rsid w:val="009376DA"/>
    <w:rsid w:val="00943D34"/>
    <w:rsid w:val="00945206"/>
    <w:rsid w:val="00946976"/>
    <w:rsid w:val="00946C22"/>
    <w:rsid w:val="0095033F"/>
    <w:rsid w:val="00963385"/>
    <w:rsid w:val="0096630A"/>
    <w:rsid w:val="00983799"/>
    <w:rsid w:val="009914EE"/>
    <w:rsid w:val="009A0823"/>
    <w:rsid w:val="009A163E"/>
    <w:rsid w:val="009A526F"/>
    <w:rsid w:val="009A7ED5"/>
    <w:rsid w:val="009B19E1"/>
    <w:rsid w:val="009B242A"/>
    <w:rsid w:val="009B3EE7"/>
    <w:rsid w:val="009C2669"/>
    <w:rsid w:val="009C4294"/>
    <w:rsid w:val="009D0BDA"/>
    <w:rsid w:val="009D7099"/>
    <w:rsid w:val="009E354C"/>
    <w:rsid w:val="009F17BA"/>
    <w:rsid w:val="00A04967"/>
    <w:rsid w:val="00A06E72"/>
    <w:rsid w:val="00A144FC"/>
    <w:rsid w:val="00A216AB"/>
    <w:rsid w:val="00A21E57"/>
    <w:rsid w:val="00A3013A"/>
    <w:rsid w:val="00A409F8"/>
    <w:rsid w:val="00A457CF"/>
    <w:rsid w:val="00A474AE"/>
    <w:rsid w:val="00A53190"/>
    <w:rsid w:val="00A534C2"/>
    <w:rsid w:val="00A63551"/>
    <w:rsid w:val="00A735CF"/>
    <w:rsid w:val="00A73825"/>
    <w:rsid w:val="00A90419"/>
    <w:rsid w:val="00A9149D"/>
    <w:rsid w:val="00A919FF"/>
    <w:rsid w:val="00AA3671"/>
    <w:rsid w:val="00AA726A"/>
    <w:rsid w:val="00AB7B34"/>
    <w:rsid w:val="00AC098D"/>
    <w:rsid w:val="00AC30AD"/>
    <w:rsid w:val="00AC3F54"/>
    <w:rsid w:val="00AD03DA"/>
    <w:rsid w:val="00AD231C"/>
    <w:rsid w:val="00AE7E2D"/>
    <w:rsid w:val="00B00E35"/>
    <w:rsid w:val="00B02A6E"/>
    <w:rsid w:val="00B04FFF"/>
    <w:rsid w:val="00B15ED6"/>
    <w:rsid w:val="00B227CA"/>
    <w:rsid w:val="00B31AE0"/>
    <w:rsid w:val="00B37A27"/>
    <w:rsid w:val="00B43DF3"/>
    <w:rsid w:val="00B46F4D"/>
    <w:rsid w:val="00B476BB"/>
    <w:rsid w:val="00B64294"/>
    <w:rsid w:val="00B66C71"/>
    <w:rsid w:val="00B74F02"/>
    <w:rsid w:val="00B86E39"/>
    <w:rsid w:val="00B927C9"/>
    <w:rsid w:val="00B97293"/>
    <w:rsid w:val="00BA38D0"/>
    <w:rsid w:val="00BA47FD"/>
    <w:rsid w:val="00BB1D15"/>
    <w:rsid w:val="00BB2AF2"/>
    <w:rsid w:val="00BB3C7E"/>
    <w:rsid w:val="00BB407A"/>
    <w:rsid w:val="00BD1F9F"/>
    <w:rsid w:val="00BE044C"/>
    <w:rsid w:val="00BE2F38"/>
    <w:rsid w:val="00BF6B63"/>
    <w:rsid w:val="00C064E8"/>
    <w:rsid w:val="00C07946"/>
    <w:rsid w:val="00C12D3C"/>
    <w:rsid w:val="00C26CC4"/>
    <w:rsid w:val="00C27A4D"/>
    <w:rsid w:val="00C366C8"/>
    <w:rsid w:val="00C46C18"/>
    <w:rsid w:val="00C601FB"/>
    <w:rsid w:val="00C649DC"/>
    <w:rsid w:val="00C66981"/>
    <w:rsid w:val="00C73520"/>
    <w:rsid w:val="00C7637F"/>
    <w:rsid w:val="00CC1E8B"/>
    <w:rsid w:val="00CC4C1E"/>
    <w:rsid w:val="00CC5108"/>
    <w:rsid w:val="00CE1D39"/>
    <w:rsid w:val="00CE45C7"/>
    <w:rsid w:val="00CF17B8"/>
    <w:rsid w:val="00CF22CA"/>
    <w:rsid w:val="00CF3807"/>
    <w:rsid w:val="00CF6585"/>
    <w:rsid w:val="00D20AE9"/>
    <w:rsid w:val="00D20E17"/>
    <w:rsid w:val="00D21719"/>
    <w:rsid w:val="00D21FD9"/>
    <w:rsid w:val="00D30860"/>
    <w:rsid w:val="00D3361D"/>
    <w:rsid w:val="00D34DF9"/>
    <w:rsid w:val="00D36024"/>
    <w:rsid w:val="00D368E7"/>
    <w:rsid w:val="00D459EF"/>
    <w:rsid w:val="00D47E7F"/>
    <w:rsid w:val="00D56DC6"/>
    <w:rsid w:val="00D573C5"/>
    <w:rsid w:val="00D57F59"/>
    <w:rsid w:val="00D60A42"/>
    <w:rsid w:val="00D61EFA"/>
    <w:rsid w:val="00D6274E"/>
    <w:rsid w:val="00D63C4A"/>
    <w:rsid w:val="00D64352"/>
    <w:rsid w:val="00D65ED8"/>
    <w:rsid w:val="00D66C0A"/>
    <w:rsid w:val="00D70C61"/>
    <w:rsid w:val="00D73553"/>
    <w:rsid w:val="00D846B4"/>
    <w:rsid w:val="00D85932"/>
    <w:rsid w:val="00DD4170"/>
    <w:rsid w:val="00DE2232"/>
    <w:rsid w:val="00DF57A8"/>
    <w:rsid w:val="00DF5F14"/>
    <w:rsid w:val="00E0289B"/>
    <w:rsid w:val="00E03C04"/>
    <w:rsid w:val="00E06A01"/>
    <w:rsid w:val="00E15FBB"/>
    <w:rsid w:val="00E21691"/>
    <w:rsid w:val="00E21F48"/>
    <w:rsid w:val="00E408EE"/>
    <w:rsid w:val="00E5252A"/>
    <w:rsid w:val="00E52EED"/>
    <w:rsid w:val="00E55371"/>
    <w:rsid w:val="00E67258"/>
    <w:rsid w:val="00E713B6"/>
    <w:rsid w:val="00E803F1"/>
    <w:rsid w:val="00E929AB"/>
    <w:rsid w:val="00E958E8"/>
    <w:rsid w:val="00EA2180"/>
    <w:rsid w:val="00EA6A39"/>
    <w:rsid w:val="00EC140F"/>
    <w:rsid w:val="00EC1BCD"/>
    <w:rsid w:val="00EC2F58"/>
    <w:rsid w:val="00ED77E0"/>
    <w:rsid w:val="00EE100A"/>
    <w:rsid w:val="00EF068A"/>
    <w:rsid w:val="00EF1FE0"/>
    <w:rsid w:val="00EF53CE"/>
    <w:rsid w:val="00F01243"/>
    <w:rsid w:val="00F01A9C"/>
    <w:rsid w:val="00F0282D"/>
    <w:rsid w:val="00F22BCE"/>
    <w:rsid w:val="00F25FDA"/>
    <w:rsid w:val="00F3164A"/>
    <w:rsid w:val="00F35371"/>
    <w:rsid w:val="00F44439"/>
    <w:rsid w:val="00F45601"/>
    <w:rsid w:val="00F71B61"/>
    <w:rsid w:val="00F71EAF"/>
    <w:rsid w:val="00F74186"/>
    <w:rsid w:val="00F77799"/>
    <w:rsid w:val="00F80791"/>
    <w:rsid w:val="00FA08F7"/>
    <w:rsid w:val="00FA6405"/>
    <w:rsid w:val="00FB7D44"/>
    <w:rsid w:val="00FC02CD"/>
    <w:rsid w:val="00FC2A32"/>
    <w:rsid w:val="00FC559F"/>
    <w:rsid w:val="00FD2627"/>
    <w:rsid w:val="00FD2ADA"/>
    <w:rsid w:val="00FE1F1B"/>
    <w:rsid w:val="00FF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E2B04-668E-4F6F-90C0-9B4B7B33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CBA"/>
    <w:pPr>
      <w:spacing w:after="0" w:line="240" w:lineRule="auto"/>
      <w:ind w:left="-57" w:right="5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5CBA"/>
    <w:pPr>
      <w:tabs>
        <w:tab w:val="center" w:pos="4680"/>
        <w:tab w:val="right" w:pos="9360"/>
      </w:tabs>
    </w:pPr>
  </w:style>
  <w:style w:type="character" w:customStyle="1" w:styleId="FooterChar">
    <w:name w:val="Footer Char"/>
    <w:basedOn w:val="DefaultParagraphFont"/>
    <w:link w:val="Footer"/>
    <w:uiPriority w:val="99"/>
    <w:rsid w:val="00565CBA"/>
    <w:rPr>
      <w:sz w:val="24"/>
    </w:rPr>
  </w:style>
  <w:style w:type="paragraph" w:styleId="Header">
    <w:name w:val="header"/>
    <w:basedOn w:val="Normal"/>
    <w:link w:val="HeaderChar"/>
    <w:uiPriority w:val="99"/>
    <w:unhideWhenUsed/>
    <w:rsid w:val="00565CBA"/>
    <w:pPr>
      <w:tabs>
        <w:tab w:val="center" w:pos="4680"/>
        <w:tab w:val="right" w:pos="9360"/>
      </w:tabs>
    </w:pPr>
  </w:style>
  <w:style w:type="character" w:customStyle="1" w:styleId="HeaderChar">
    <w:name w:val="Header Char"/>
    <w:basedOn w:val="DefaultParagraphFont"/>
    <w:link w:val="Header"/>
    <w:uiPriority w:val="99"/>
    <w:rsid w:val="00565CB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2811</Words>
  <Characters>16028</Characters>
  <Application>Microsoft Office Word</Application>
  <DocSecurity>0</DocSecurity>
  <Lines>133</Lines>
  <Paragraphs>37</Paragraphs>
  <ScaleCrop>false</ScaleCrop>
  <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2022-10-04T07:35:00Z</dcterms:created>
  <dcterms:modified xsi:type="dcterms:W3CDTF">2022-10-04T07:36:00Z</dcterms:modified>
</cp:coreProperties>
</file>